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F7BB" w14:textId="1BD1DB9B" w:rsidR="00256892" w:rsidRPr="00ED631C" w:rsidRDefault="00DA008F" w:rsidP="00CA6B25">
      <w:pPr>
        <w:snapToGrid w:val="0"/>
        <w:ind w:firstLine="480"/>
        <w:jc w:val="center"/>
        <w:rPr>
          <w:rFonts w:ascii="Verdana" w:hAnsi="Verdana"/>
          <w:b/>
          <w:bCs/>
          <w:sz w:val="32"/>
        </w:rPr>
      </w:pPr>
      <w:r w:rsidRPr="00ED631C">
        <w:rPr>
          <w:rFonts w:ascii="Verdana" w:hAnsi="Verdana"/>
          <w:b/>
          <w:bCs/>
          <w:sz w:val="32"/>
        </w:rPr>
        <w:t xml:space="preserve">C.C.C. </w:t>
      </w:r>
      <w:proofErr w:type="spellStart"/>
      <w:r w:rsidRPr="00ED631C">
        <w:rPr>
          <w:rFonts w:ascii="Verdana" w:hAnsi="Verdana"/>
          <w:b/>
          <w:bCs/>
          <w:sz w:val="32"/>
        </w:rPr>
        <w:t>Mong</w:t>
      </w:r>
      <w:proofErr w:type="spellEnd"/>
      <w:r w:rsidRPr="00ED631C">
        <w:rPr>
          <w:rFonts w:ascii="Verdana" w:hAnsi="Verdana"/>
          <w:b/>
          <w:bCs/>
          <w:sz w:val="32"/>
        </w:rPr>
        <w:t xml:space="preserve"> Man Wai College (20</w:t>
      </w:r>
      <w:r w:rsidR="00010F5F" w:rsidRPr="00ED631C">
        <w:rPr>
          <w:rFonts w:ascii="Verdana" w:hAnsi="Verdana" w:hint="eastAsia"/>
          <w:b/>
          <w:bCs/>
          <w:sz w:val="32"/>
          <w:lang w:eastAsia="zh-HK"/>
        </w:rPr>
        <w:t>2</w:t>
      </w:r>
      <w:r w:rsidR="00FF2EE5" w:rsidRPr="00ED631C">
        <w:rPr>
          <w:rFonts w:ascii="Verdana" w:hAnsi="Verdana"/>
          <w:b/>
          <w:bCs/>
          <w:sz w:val="32"/>
          <w:lang w:eastAsia="zh-HK"/>
        </w:rPr>
        <w:t>1</w:t>
      </w:r>
      <w:r w:rsidR="00010F5F" w:rsidRPr="00ED631C">
        <w:rPr>
          <w:rFonts w:ascii="Verdana" w:hAnsi="Verdana" w:hint="eastAsia"/>
          <w:b/>
          <w:bCs/>
          <w:sz w:val="32"/>
          <w:lang w:eastAsia="zh-HK"/>
        </w:rPr>
        <w:t>-202</w:t>
      </w:r>
      <w:r w:rsidR="00FF2EE5" w:rsidRPr="00ED631C">
        <w:rPr>
          <w:rFonts w:ascii="Verdana" w:hAnsi="Verdana"/>
          <w:b/>
          <w:bCs/>
          <w:sz w:val="32"/>
          <w:lang w:eastAsia="zh-HK"/>
        </w:rPr>
        <w:t>2</w:t>
      </w:r>
      <w:r w:rsidR="00256892" w:rsidRPr="00ED631C">
        <w:rPr>
          <w:rFonts w:ascii="Verdana" w:hAnsi="Verdana"/>
          <w:b/>
          <w:bCs/>
          <w:sz w:val="32"/>
        </w:rPr>
        <w:t>)</w:t>
      </w:r>
    </w:p>
    <w:p w14:paraId="1D6AAA49" w14:textId="4D7C7964" w:rsidR="00256892" w:rsidRPr="00ED631C" w:rsidRDefault="00256892" w:rsidP="00CA6B25">
      <w:pPr>
        <w:snapToGrid w:val="0"/>
        <w:spacing w:line="200" w:lineRule="atLeast"/>
        <w:rPr>
          <w:rFonts w:ascii="Verdana" w:hAnsi="Verdana"/>
          <w:b/>
          <w:bCs/>
          <w:sz w:val="16"/>
        </w:rPr>
      </w:pPr>
    </w:p>
    <w:p w14:paraId="201374D5" w14:textId="5A555E33" w:rsidR="00256892" w:rsidRPr="00ED631C" w:rsidRDefault="00256892" w:rsidP="00CA6B25">
      <w:pPr>
        <w:snapToGrid w:val="0"/>
        <w:ind w:left="480" w:firstLine="480"/>
        <w:jc w:val="center"/>
        <w:rPr>
          <w:rFonts w:ascii="Verdana" w:hAnsi="Verdana"/>
          <w:b/>
          <w:bCs/>
          <w:sz w:val="28"/>
          <w:u w:val="single"/>
        </w:rPr>
      </w:pPr>
      <w:r w:rsidRPr="00ED631C">
        <w:rPr>
          <w:rFonts w:ascii="Verdana" w:hAnsi="Verdana"/>
          <w:b/>
          <w:bCs/>
          <w:sz w:val="28"/>
          <w:u w:val="single"/>
        </w:rPr>
        <w:t xml:space="preserve">Application for JUPAS </w:t>
      </w:r>
      <w:r w:rsidR="00FE4460" w:rsidRPr="00ED631C">
        <w:rPr>
          <w:rFonts w:ascii="Verdana" w:hAnsi="Verdana" w:hint="eastAsia"/>
          <w:b/>
          <w:bCs/>
          <w:sz w:val="28"/>
          <w:u w:val="single"/>
          <w:lang w:eastAsia="zh-HK"/>
        </w:rPr>
        <w:t xml:space="preserve">School </w:t>
      </w:r>
      <w:r w:rsidR="00172BDA" w:rsidRPr="00ED631C">
        <w:rPr>
          <w:rFonts w:ascii="Verdana" w:hAnsi="Verdana"/>
          <w:b/>
          <w:bCs/>
          <w:sz w:val="28"/>
          <w:u w:val="single"/>
        </w:rPr>
        <w:t xml:space="preserve">Principal’s </w:t>
      </w:r>
      <w:r w:rsidR="00F125CC" w:rsidRPr="00ED631C">
        <w:rPr>
          <w:rFonts w:ascii="Verdana" w:hAnsi="Verdana"/>
          <w:b/>
          <w:bCs/>
          <w:sz w:val="28"/>
          <w:u w:val="single"/>
        </w:rPr>
        <w:t>N</w:t>
      </w:r>
      <w:r w:rsidR="00F125CC" w:rsidRPr="00ED631C">
        <w:rPr>
          <w:rFonts w:ascii="Verdana" w:hAnsi="Verdana" w:hint="eastAsia"/>
          <w:b/>
          <w:bCs/>
          <w:sz w:val="28"/>
          <w:u w:val="single"/>
        </w:rPr>
        <w:t>omination</w:t>
      </w:r>
      <w:r w:rsidR="00F125CC" w:rsidRPr="00ED631C">
        <w:rPr>
          <w:rFonts w:ascii="Verdana" w:hAnsi="Verdana"/>
          <w:b/>
          <w:bCs/>
          <w:sz w:val="28"/>
          <w:u w:val="single"/>
        </w:rPr>
        <w:t xml:space="preserve"> (SPN)</w:t>
      </w:r>
    </w:p>
    <w:p w14:paraId="2575DFB4" w14:textId="7EF7D39C" w:rsidR="00900490" w:rsidRPr="00ED631C" w:rsidRDefault="00900490" w:rsidP="00CA6B25">
      <w:pPr>
        <w:snapToGrid w:val="0"/>
        <w:ind w:left="480" w:firstLine="480"/>
        <w:jc w:val="center"/>
        <w:rPr>
          <w:rFonts w:ascii="Verdana" w:hAnsi="Verdana"/>
          <w:b/>
          <w:bCs/>
          <w:sz w:val="28"/>
          <w:u w:val="single"/>
        </w:rPr>
      </w:pPr>
      <w:r w:rsidRPr="00ED631C">
        <w:rPr>
          <w:rFonts w:ascii="Verdana" w:hAnsi="Verdana" w:hint="eastAsia"/>
          <w:b/>
          <w:bCs/>
          <w:sz w:val="28"/>
          <w:u w:val="single"/>
        </w:rPr>
        <w:t>Invitation and Information Sheet to Referee</w:t>
      </w:r>
    </w:p>
    <w:p w14:paraId="3613CB71" w14:textId="28B32FD6" w:rsidR="00256892" w:rsidRPr="00A35601" w:rsidRDefault="00ED631C">
      <w:pPr>
        <w:spacing w:line="200" w:lineRule="atLeast"/>
        <w:rPr>
          <w:rFonts w:ascii="Rockwell" w:hAnsi="Rockwell"/>
          <w:b/>
          <w:sz w:val="16"/>
          <w:u w:val="single"/>
        </w:rPr>
      </w:pPr>
      <w:r w:rsidRPr="00ED631C">
        <w:rPr>
          <w:rFonts w:ascii="Verdana" w:hAnsi="Verdana"/>
          <w:b/>
          <w:bCs/>
          <w:noProof/>
          <w:sz w:val="32"/>
        </w:rPr>
        <w:drawing>
          <wp:anchor distT="0" distB="0" distL="114300" distR="114300" simplePos="0" relativeHeight="251655168" behindDoc="1" locked="0" layoutInCell="1" allowOverlap="1" wp14:anchorId="6A0B3892" wp14:editId="5DD12A2B">
            <wp:simplePos x="0" y="0"/>
            <wp:positionH relativeFrom="column">
              <wp:posOffset>-10795</wp:posOffset>
            </wp:positionH>
            <wp:positionV relativeFrom="paragraph">
              <wp:posOffset>31750</wp:posOffset>
            </wp:positionV>
            <wp:extent cx="914400" cy="834390"/>
            <wp:effectExtent l="0" t="0" r="0" b="3810"/>
            <wp:wrapNone/>
            <wp:docPr id="2" name="Picture 2" descr="j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7079BB" w14:textId="7D3EE63A" w:rsidR="00496B8F" w:rsidRDefault="00ED631C" w:rsidP="00496B8F">
      <w:pPr>
        <w:tabs>
          <w:tab w:val="left" w:pos="900"/>
          <w:tab w:val="left" w:pos="3960"/>
          <w:tab w:val="left" w:pos="5580"/>
        </w:tabs>
        <w:jc w:val="both"/>
        <w:rPr>
          <w:rFonts w:ascii="Rockwell" w:hAnsi="Rockwell"/>
          <w:bCs/>
          <w:lang w:eastAsia="zh-HK"/>
        </w:rPr>
      </w:pPr>
      <w:r>
        <w:rPr>
          <w:rFonts w:ascii="Rockwell" w:hAnsi="Rockwell"/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79C50" wp14:editId="26EBD361">
                <wp:simplePos x="0" y="0"/>
                <wp:positionH relativeFrom="column">
                  <wp:posOffset>988060</wp:posOffset>
                </wp:positionH>
                <wp:positionV relativeFrom="paragraph">
                  <wp:posOffset>50165</wp:posOffset>
                </wp:positionV>
                <wp:extent cx="5724525" cy="672465"/>
                <wp:effectExtent l="0" t="0" r="3175" b="6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6724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37828" w14:textId="7E3BF1F9" w:rsidR="00B53B47" w:rsidRPr="00CA6B25" w:rsidRDefault="00B53B47" w:rsidP="00CA6B25">
                            <w:pPr>
                              <w:snapToGrid w:val="0"/>
                              <w:spacing w:line="0" w:lineRule="atLeast"/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</w:pPr>
                            <w:r w:rsidRPr="00CA6B25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This form should be submitted to School Teacher</w:t>
                            </w:r>
                            <w:r w:rsidR="00010F5F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 xml:space="preserve"> on or before </w:t>
                            </w:r>
                            <w:r w:rsidR="00FF2EE5"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05 Nov</w:t>
                            </w:r>
                            <w:r w:rsidRPr="00CA6B25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 xml:space="preserve"> </w:t>
                            </w:r>
                            <w:r w:rsidR="00010F5F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20</w:t>
                            </w:r>
                            <w:r w:rsidR="00FF2EE5"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21.</w:t>
                            </w:r>
                          </w:p>
                          <w:p w14:paraId="09657D56" w14:textId="2E051D6D" w:rsidR="00CA6B25" w:rsidRPr="00CA6B25" w:rsidRDefault="00706999" w:rsidP="00CA6B25">
                            <w:pPr>
                              <w:snapToGrid w:val="0"/>
                              <w:spacing w:line="0" w:lineRule="atLeast"/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如申請</w:t>
                            </w:r>
                            <w:r w:rsidR="003275BE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計劃邀請校內老師擔任推薦人，</w:t>
                            </w:r>
                            <w:r w:rsidR="00CA6B25" w:rsidRPr="00CA6B25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請於</w:t>
                            </w:r>
                            <w:r w:rsidR="00FF2EE5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0</w:t>
                            </w:r>
                            <w:r w:rsidR="00FF2EE5"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5</w:t>
                            </w:r>
                            <w:r w:rsidR="00010F5F"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/</w:t>
                            </w:r>
                            <w:r w:rsidR="00FF2EE5"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11</w:t>
                            </w:r>
                            <w:r w:rsidR="00010F5F"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/20</w:t>
                            </w:r>
                            <w:r w:rsidR="00010F5F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2</w:t>
                            </w:r>
                            <w:r w:rsidR="00FF2EE5"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1</w:t>
                            </w:r>
                            <w:r w:rsidR="00CA6B25" w:rsidRPr="00CA6B25"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或</w:t>
                            </w:r>
                            <w:r w:rsidR="00CA6B25" w:rsidRPr="00CA6B25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以</w:t>
                            </w:r>
                            <w:r w:rsidR="00CA6B25" w:rsidRPr="00CA6B25"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前</w:t>
                            </w:r>
                            <w:r w:rsidR="00CA6B25" w:rsidRPr="00CA6B25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，將此表格交予老師考慮是否擔任「推薦</w:t>
                            </w:r>
                            <w:r w:rsidR="00CA6B25" w:rsidRPr="00CA6B25"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人</w:t>
                            </w:r>
                            <w:r w:rsidR="00CA6B25" w:rsidRPr="00CA6B25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」。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逾期遞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交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:lang w:eastAsia="zh-HK"/>
                              </w:rPr>
                              <w:t>者，邀請將不被考慮。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79C50" id="矩形 3" o:spid="_x0000_s1026" style="position:absolute;left:0;text-align:left;margin-left:77.8pt;margin-top:3.95pt;width:450.75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" fillcolor="black [3213]" stroked="f" strokeweight="2pt">
                <v:textbox>
                  <w:txbxContent>
                    <w:p w14:paraId="7A437828" w14:textId="7E3BF1F9" w:rsidR="00B53B47" w:rsidRPr="00CA6B25" w:rsidRDefault="00B53B47" w:rsidP="00CA6B25">
                      <w:pPr>
                        <w:snapToGrid w:val="0"/>
                        <w:spacing w:line="0" w:lineRule="atLeast"/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</w:pPr>
                      <w:r w:rsidRPr="00CA6B25"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This form should be submitted to School Teacher</w:t>
                      </w:r>
                      <w:r w:rsidR="00010F5F"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 xml:space="preserve"> on or before </w:t>
                      </w:r>
                      <w:r w:rsidR="00FF2EE5"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05 Nov</w:t>
                      </w:r>
                      <w:r w:rsidRPr="00CA6B25"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 xml:space="preserve"> </w:t>
                      </w:r>
                      <w:r w:rsidR="00010F5F"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20</w:t>
                      </w:r>
                      <w:r w:rsidR="00FF2EE5"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21.</w:t>
                      </w:r>
                    </w:p>
                    <w:p w14:paraId="09657D56" w14:textId="2E051D6D" w:rsidR="00CA6B25" w:rsidRPr="00CA6B25" w:rsidRDefault="00706999" w:rsidP="00CA6B25">
                      <w:pPr>
                        <w:snapToGrid w:val="0"/>
                        <w:spacing w:line="0" w:lineRule="atLeast"/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如申請</w:t>
                      </w:r>
                      <w:r w:rsidR="003275BE"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人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計劃邀請校內老師擔任推薦人，</w:t>
                      </w:r>
                      <w:r w:rsidR="00CA6B25" w:rsidRPr="00CA6B25"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請於</w:t>
                      </w:r>
                      <w:r w:rsidR="00FF2EE5"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0</w:t>
                      </w:r>
                      <w:r w:rsidR="00FF2EE5"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5</w:t>
                      </w:r>
                      <w:r w:rsidR="00010F5F"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/</w:t>
                      </w:r>
                      <w:r w:rsidR="00FF2EE5"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11</w:t>
                      </w:r>
                      <w:r w:rsidR="00010F5F"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/20</w:t>
                      </w:r>
                      <w:r w:rsidR="00010F5F"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2</w:t>
                      </w:r>
                      <w:r w:rsidR="00FF2EE5"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1</w:t>
                      </w:r>
                      <w:r w:rsidR="00CA6B25" w:rsidRPr="00CA6B25"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或</w:t>
                      </w:r>
                      <w:r w:rsidR="00CA6B25" w:rsidRPr="00CA6B25"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以</w:t>
                      </w:r>
                      <w:r w:rsidR="00CA6B25" w:rsidRPr="00CA6B25"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前</w:t>
                      </w:r>
                      <w:r w:rsidR="00CA6B25" w:rsidRPr="00CA6B25"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，將此表格交予老師考慮是否擔任「推薦</w:t>
                      </w:r>
                      <w:r w:rsidR="00CA6B25" w:rsidRPr="00CA6B25"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人</w:t>
                      </w:r>
                      <w:r w:rsidR="00CA6B25" w:rsidRPr="00CA6B25"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」。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逾期遞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lang w:eastAsia="zh-HK"/>
                        </w:rPr>
                        <w:t>交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2"/>
                          <w:lang w:eastAsia="zh-HK"/>
                        </w:rPr>
                        <w:t>者，邀請將不被考慮。</w:t>
                      </w:r>
                    </w:p>
                  </w:txbxContent>
                </v:textbox>
              </v:rect>
            </w:pict>
          </mc:Fallback>
        </mc:AlternateContent>
      </w:r>
    </w:p>
    <w:p w14:paraId="65FABFF1" w14:textId="77777777" w:rsidR="00B53B47" w:rsidRDefault="00B53B47" w:rsidP="00496B8F">
      <w:pPr>
        <w:tabs>
          <w:tab w:val="left" w:pos="900"/>
          <w:tab w:val="left" w:pos="3960"/>
          <w:tab w:val="left" w:pos="5580"/>
        </w:tabs>
        <w:jc w:val="both"/>
        <w:rPr>
          <w:rFonts w:ascii="Rockwell" w:hAnsi="Rockwell"/>
          <w:bCs/>
          <w:lang w:eastAsia="zh-HK"/>
        </w:rPr>
      </w:pPr>
    </w:p>
    <w:p w14:paraId="5FA2658D" w14:textId="77777777" w:rsidR="00CA6B25" w:rsidRDefault="00CA6B25" w:rsidP="00496B8F">
      <w:pPr>
        <w:tabs>
          <w:tab w:val="left" w:pos="900"/>
          <w:tab w:val="left" w:pos="3960"/>
          <w:tab w:val="left" w:pos="5580"/>
        </w:tabs>
        <w:jc w:val="both"/>
        <w:rPr>
          <w:rFonts w:ascii="Rockwell" w:hAnsi="Rockwell"/>
          <w:bCs/>
          <w:lang w:eastAsia="zh-HK"/>
        </w:rPr>
      </w:pPr>
    </w:p>
    <w:p w14:paraId="741ECCBA" w14:textId="77777777" w:rsidR="003275BE" w:rsidRDefault="003275BE" w:rsidP="00496B8F">
      <w:pPr>
        <w:tabs>
          <w:tab w:val="left" w:pos="900"/>
          <w:tab w:val="left" w:pos="3960"/>
          <w:tab w:val="left" w:pos="5580"/>
        </w:tabs>
        <w:jc w:val="both"/>
        <w:rPr>
          <w:rFonts w:ascii="Rockwell" w:hAnsi="Rockwell"/>
          <w:bCs/>
          <w:lang w:eastAsia="zh-HK"/>
        </w:rPr>
      </w:pPr>
    </w:p>
    <w:p w14:paraId="5CA0FB19" w14:textId="77777777" w:rsidR="00496B8F" w:rsidRDefault="00496B8F" w:rsidP="00D022BA">
      <w:pPr>
        <w:spacing w:line="480" w:lineRule="auto"/>
        <w:rPr>
          <w:rFonts w:ascii="Rockwell" w:hAnsi="Rockwell"/>
          <w:b/>
          <w:lang w:eastAsia="zh-HK"/>
        </w:rPr>
      </w:pPr>
      <w:r>
        <w:rPr>
          <w:rFonts w:ascii="Rockwell" w:hAnsi="Rockwell"/>
          <w:b/>
        </w:rPr>
        <w:t xml:space="preserve">Name </w:t>
      </w:r>
      <w:r w:rsidR="00906616">
        <w:rPr>
          <w:rFonts w:ascii="Rockwell" w:hAnsi="Rockwell" w:hint="eastAsia"/>
          <w:b/>
        </w:rPr>
        <w:t>of Student</w:t>
      </w:r>
      <w:r w:rsidRPr="00172BDA">
        <w:rPr>
          <w:rFonts w:ascii="Rockwell" w:hAnsi="Rockwell"/>
          <w:b/>
        </w:rPr>
        <w:t xml:space="preserve">: </w:t>
      </w:r>
      <w:r w:rsidR="00906616">
        <w:rPr>
          <w:rFonts w:ascii="Rockwell" w:hAnsi="Rockwell"/>
          <w:b/>
        </w:rPr>
        <w:t xml:space="preserve"> </w:t>
      </w:r>
      <w:r w:rsidRPr="00172BDA">
        <w:rPr>
          <w:rFonts w:ascii="Rockwell" w:hAnsi="Rockwell"/>
          <w:b/>
          <w:u w:val="single"/>
        </w:rPr>
        <w:t xml:space="preserve">                  </w:t>
      </w:r>
      <w:r w:rsidR="00C0410D">
        <w:rPr>
          <w:rFonts w:ascii="Rockwell" w:hAnsi="Rockwell" w:hint="eastAsia"/>
          <w:b/>
          <w:u w:val="single"/>
        </w:rPr>
        <w:t xml:space="preserve">        </w:t>
      </w:r>
      <w:proofErr w:type="gramStart"/>
      <w:r w:rsidR="00C0410D">
        <w:rPr>
          <w:rFonts w:ascii="Rockwell" w:hAnsi="Rockwell" w:hint="eastAsia"/>
          <w:b/>
          <w:u w:val="single"/>
        </w:rPr>
        <w:t xml:space="preserve">   </w:t>
      </w:r>
      <w:r>
        <w:rPr>
          <w:rFonts w:ascii="Rockwell" w:hAnsi="Rockwell" w:hint="eastAsia"/>
          <w:b/>
          <w:u w:val="single"/>
        </w:rPr>
        <w:t>(</w:t>
      </w:r>
      <w:proofErr w:type="gramEnd"/>
      <w:r w:rsidRPr="00172BDA">
        <w:rPr>
          <w:rFonts w:ascii="Rockwell" w:hAnsi="Rockwell"/>
          <w:b/>
        </w:rPr>
        <w:t>English</w:t>
      </w:r>
      <w:r>
        <w:rPr>
          <w:rFonts w:ascii="Rockwell" w:hAnsi="Rockwell" w:hint="eastAsia"/>
          <w:b/>
        </w:rPr>
        <w:t>)</w:t>
      </w:r>
      <w:r>
        <w:rPr>
          <w:rFonts w:ascii="Rockwell" w:hAnsi="Rockwell" w:hint="eastAsia"/>
          <w:b/>
        </w:rPr>
        <w:tab/>
      </w:r>
      <w:r>
        <w:rPr>
          <w:rFonts w:ascii="Rockwell" w:hAnsi="Rockwell" w:hint="eastAsia"/>
          <w:b/>
        </w:rPr>
        <w:tab/>
      </w:r>
      <w:r w:rsidRPr="00172BDA">
        <w:rPr>
          <w:rFonts w:ascii="Rockwell" w:hAnsi="Rockwell"/>
          <w:b/>
        </w:rPr>
        <w:t xml:space="preserve">Class: </w:t>
      </w:r>
      <w:r>
        <w:rPr>
          <w:rFonts w:ascii="Rockwell" w:hAnsi="Rockwell" w:hint="eastAsia"/>
          <w:b/>
          <w:u w:val="single"/>
          <w:lang w:eastAsia="zh-HK"/>
        </w:rPr>
        <w:t>S.6____(no.  )</w:t>
      </w:r>
    </w:p>
    <w:p w14:paraId="26CDCDEB" w14:textId="77777777" w:rsidR="00496B8F" w:rsidRDefault="00496B8F" w:rsidP="00D022BA">
      <w:pPr>
        <w:spacing w:line="480" w:lineRule="auto"/>
        <w:ind w:left="2268"/>
        <w:rPr>
          <w:rFonts w:ascii="Rockwell" w:hAnsi="Rockwell"/>
          <w:b/>
        </w:rPr>
      </w:pPr>
      <w:r>
        <w:rPr>
          <w:rFonts w:ascii="Rockwell" w:hAnsi="Rockwell"/>
          <w:b/>
          <w:u w:val="single"/>
        </w:rPr>
        <w:t xml:space="preserve">           </w:t>
      </w:r>
      <w:r w:rsidR="00C0410D">
        <w:rPr>
          <w:rFonts w:ascii="Rockwell" w:hAnsi="Rockwell" w:hint="eastAsia"/>
          <w:b/>
          <w:u w:val="single"/>
        </w:rPr>
        <w:t xml:space="preserve">                  </w:t>
      </w:r>
      <w:r>
        <w:rPr>
          <w:rFonts w:ascii="Rockwell" w:hAnsi="Rockwell" w:hint="eastAsia"/>
          <w:b/>
        </w:rPr>
        <w:t>(Chinese)</w:t>
      </w:r>
      <w:r w:rsidRPr="00172BDA">
        <w:rPr>
          <w:rFonts w:ascii="Rockwell" w:hAnsi="Rockwell"/>
          <w:b/>
        </w:rPr>
        <w:t xml:space="preserve"> </w:t>
      </w:r>
    </w:p>
    <w:p w14:paraId="4061700F" w14:textId="77777777" w:rsidR="00916FA7" w:rsidRDefault="00916FA7" w:rsidP="00D022BA">
      <w:pPr>
        <w:spacing w:line="480" w:lineRule="auto"/>
        <w:rPr>
          <w:rFonts w:ascii="Rockwell" w:hAnsi="Rockwell"/>
          <w:b/>
        </w:rPr>
      </w:pPr>
      <w:r>
        <w:rPr>
          <w:rFonts w:ascii="Rockwell" w:hAnsi="Rockwell" w:hint="eastAsia"/>
          <w:b/>
        </w:rPr>
        <w:t xml:space="preserve">ID Card Number:  </w:t>
      </w:r>
      <w:r>
        <w:rPr>
          <w:rFonts w:ascii="Rockwell" w:hAnsi="Rockwell"/>
          <w:b/>
          <w:u w:val="single"/>
        </w:rPr>
        <w:t xml:space="preserve">           </w:t>
      </w:r>
      <w:r>
        <w:rPr>
          <w:rFonts w:ascii="Rockwell" w:hAnsi="Rockwell" w:hint="eastAsia"/>
          <w:b/>
          <w:u w:val="single"/>
        </w:rPr>
        <w:t xml:space="preserve">               </w:t>
      </w:r>
      <w:proofErr w:type="gramStart"/>
      <w:r>
        <w:rPr>
          <w:rFonts w:ascii="Rockwell" w:hAnsi="Rockwell" w:hint="eastAsia"/>
          <w:b/>
          <w:u w:val="single"/>
        </w:rPr>
        <w:t xml:space="preserve">   (</w:t>
      </w:r>
      <w:proofErr w:type="gramEnd"/>
      <w:r>
        <w:rPr>
          <w:rFonts w:ascii="Rockwell" w:hAnsi="Rockwell" w:hint="eastAsia"/>
          <w:b/>
          <w:u w:val="single"/>
        </w:rPr>
        <w:tab/>
      </w:r>
      <w:r>
        <w:rPr>
          <w:rFonts w:ascii="Rockwell" w:hAnsi="Rockwell" w:hint="eastAsia"/>
          <w:b/>
          <w:u w:val="single"/>
        </w:rPr>
        <w:tab/>
        <w:t>)</w:t>
      </w:r>
    </w:p>
    <w:p w14:paraId="7514D86C" w14:textId="77777777" w:rsidR="00496B8F" w:rsidRDefault="00496B8F" w:rsidP="00D022BA">
      <w:pPr>
        <w:snapToGrid w:val="0"/>
        <w:spacing w:line="480" w:lineRule="auto"/>
        <w:rPr>
          <w:rFonts w:ascii="Rockwell" w:hAnsi="Rockwell"/>
          <w:b/>
        </w:rPr>
      </w:pPr>
      <w:r>
        <w:rPr>
          <w:rFonts w:ascii="Rockwell" w:hAnsi="Rockwell" w:hint="eastAsia"/>
          <w:b/>
          <w:lang w:eastAsia="zh-HK"/>
        </w:rPr>
        <w:t xml:space="preserve">Contact Number:  </w:t>
      </w:r>
      <w:r>
        <w:rPr>
          <w:rFonts w:ascii="Rockwell" w:hAnsi="Rockwell"/>
          <w:b/>
          <w:u w:val="single"/>
        </w:rPr>
        <w:t xml:space="preserve">            </w:t>
      </w:r>
      <w:r w:rsidR="00C0410D">
        <w:rPr>
          <w:rFonts w:ascii="Rockwell" w:hAnsi="Rockwell" w:hint="eastAsia"/>
          <w:b/>
          <w:u w:val="single"/>
          <w:lang w:eastAsia="zh-HK"/>
        </w:rPr>
        <w:t xml:space="preserve">        </w:t>
      </w:r>
      <w:r>
        <w:rPr>
          <w:rFonts w:ascii="Rockwell" w:hAnsi="Rockwell" w:hint="eastAsia"/>
          <w:b/>
        </w:rPr>
        <w:t xml:space="preserve"> (</w:t>
      </w:r>
      <w:r>
        <w:rPr>
          <w:rFonts w:ascii="Rockwell" w:hAnsi="Rockwell"/>
          <w:b/>
        </w:rPr>
        <w:t>Mobile</w:t>
      </w:r>
      <w:r>
        <w:rPr>
          <w:rFonts w:ascii="Rockwell" w:hAnsi="Rockwell" w:hint="eastAsia"/>
          <w:b/>
        </w:rPr>
        <w:t>)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  <w:u w:val="single"/>
        </w:rPr>
        <w:t xml:space="preserve"> </w:t>
      </w:r>
      <w:r w:rsidR="00C0410D">
        <w:rPr>
          <w:rFonts w:ascii="Rockwell" w:hAnsi="Rockwell" w:hint="eastAsia"/>
          <w:b/>
          <w:u w:val="single"/>
        </w:rPr>
        <w:t xml:space="preserve">           </w:t>
      </w:r>
      <w:r>
        <w:rPr>
          <w:rFonts w:ascii="Rockwell" w:hAnsi="Rockwell"/>
          <w:b/>
          <w:u w:val="single"/>
        </w:rPr>
        <w:t xml:space="preserve">     </w:t>
      </w:r>
      <w:r>
        <w:rPr>
          <w:rFonts w:ascii="Rockwell" w:hAnsi="Rockwell" w:hint="eastAsia"/>
          <w:b/>
        </w:rPr>
        <w:t>(</w:t>
      </w:r>
      <w:r>
        <w:rPr>
          <w:rFonts w:ascii="Rockwell" w:hAnsi="Rockwell"/>
          <w:b/>
        </w:rPr>
        <w:t>Home/Parents</w:t>
      </w:r>
      <w:r>
        <w:rPr>
          <w:rFonts w:ascii="Rockwell" w:hAnsi="Rockwell" w:hint="eastAsia"/>
          <w:b/>
        </w:rPr>
        <w:t>)</w:t>
      </w:r>
    </w:p>
    <w:p w14:paraId="3BBF936E" w14:textId="77777777" w:rsidR="00496B8F" w:rsidRPr="003275BE" w:rsidRDefault="00496B8F" w:rsidP="00916FA7">
      <w:pPr>
        <w:tabs>
          <w:tab w:val="left" w:pos="900"/>
          <w:tab w:val="left" w:pos="3960"/>
          <w:tab w:val="left" w:pos="5580"/>
        </w:tabs>
        <w:snapToGrid w:val="0"/>
        <w:jc w:val="both"/>
        <w:rPr>
          <w:rFonts w:ascii="Rockwell" w:hAnsi="Rockwell"/>
          <w:b/>
          <w:bCs/>
          <w:lang w:eastAsia="zh-HK"/>
        </w:rPr>
      </w:pPr>
      <w:r w:rsidRPr="003275BE">
        <w:rPr>
          <w:rFonts w:ascii="Rockwell" w:hAnsi="Rockwell" w:hint="eastAsia"/>
          <w:b/>
          <w:bCs/>
          <w:lang w:eastAsia="zh-HK"/>
        </w:rPr>
        <w:t>Information to teacher</w:t>
      </w:r>
      <w:r w:rsidR="00D779C1" w:rsidRPr="003275BE">
        <w:rPr>
          <w:rFonts w:ascii="Rockwell" w:hAnsi="Rockwell" w:hint="eastAsia"/>
          <w:b/>
          <w:bCs/>
          <w:lang w:eastAsia="zh-HK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7345F" w14:paraId="4E5F3D3A" w14:textId="77777777" w:rsidTr="00C7345F">
        <w:tc>
          <w:tcPr>
            <w:tcW w:w="10261" w:type="dxa"/>
          </w:tcPr>
          <w:p w14:paraId="3F87C7E4" w14:textId="77777777" w:rsidR="00C7345F" w:rsidRPr="003275BE" w:rsidRDefault="00496B8F" w:rsidP="00C7345F">
            <w:pPr>
              <w:tabs>
                <w:tab w:val="left" w:pos="900"/>
                <w:tab w:val="left" w:pos="3960"/>
                <w:tab w:val="left" w:pos="5580"/>
              </w:tabs>
              <w:jc w:val="both"/>
              <w:rPr>
                <w:rFonts w:ascii="Rockwell" w:hAnsi="Rockwell"/>
                <w:b/>
                <w:bCs/>
                <w:sz w:val="22"/>
                <w:lang w:eastAsia="zh-HK"/>
              </w:rPr>
            </w:pPr>
            <w:r w:rsidRPr="003275BE">
              <w:rPr>
                <w:rFonts w:ascii="Rockwell" w:hAnsi="Rockwell" w:hint="eastAsia"/>
                <w:b/>
                <w:bCs/>
                <w:sz w:val="22"/>
                <w:lang w:eastAsia="zh-HK"/>
              </w:rPr>
              <w:t xml:space="preserve">Objective of School Principal Nomination </w:t>
            </w:r>
            <w:r w:rsidR="00F125CC" w:rsidRPr="003275BE">
              <w:rPr>
                <w:rFonts w:ascii="Rockwell" w:hAnsi="Rockwell"/>
                <w:b/>
                <w:bCs/>
                <w:sz w:val="22"/>
                <w:lang w:eastAsia="zh-HK"/>
              </w:rPr>
              <w:t xml:space="preserve">(SPN) </w:t>
            </w:r>
            <w:r w:rsidRPr="003275BE">
              <w:rPr>
                <w:rFonts w:ascii="Rockwell" w:hAnsi="Rockwell" w:hint="eastAsia"/>
                <w:b/>
                <w:bCs/>
                <w:sz w:val="22"/>
                <w:lang w:eastAsia="zh-HK"/>
              </w:rPr>
              <w:t>under JUPAS application</w:t>
            </w:r>
          </w:p>
          <w:p w14:paraId="570C4301" w14:textId="77777777" w:rsidR="00496B8F" w:rsidRPr="003275BE" w:rsidRDefault="00496B8F" w:rsidP="00496B8F">
            <w:pPr>
              <w:widowControl/>
              <w:ind w:leftChars="118" w:left="283"/>
              <w:jc w:val="both"/>
              <w:rPr>
                <w:sz w:val="22"/>
                <w:szCs w:val="24"/>
                <w:lang w:eastAsia="zh-HK"/>
              </w:rPr>
            </w:pPr>
            <w:r w:rsidRPr="003275BE">
              <w:rPr>
                <w:sz w:val="22"/>
                <w:szCs w:val="24"/>
                <w:lang w:eastAsia="zh-HK"/>
              </w:rPr>
              <w:t xml:space="preserve">The main objective of SPN is to give due recognition to applicants who have contributed to </w:t>
            </w:r>
            <w:r w:rsidRPr="003275BE">
              <w:rPr>
                <w:b/>
                <w:sz w:val="22"/>
                <w:szCs w:val="24"/>
                <w:u w:val="single"/>
                <w:lang w:eastAsia="zh-HK"/>
              </w:rPr>
              <w:t>social services, or made outstanding achievements in non-academic areas such as sports, music, social services, other cultural activities, or who have demonstrated leadership abilities</w:t>
            </w:r>
            <w:r w:rsidRPr="003275BE">
              <w:rPr>
                <w:sz w:val="22"/>
                <w:szCs w:val="24"/>
                <w:lang w:eastAsia="zh-HK"/>
              </w:rPr>
              <w:t xml:space="preserve">.  It is hoped that such nominations will encourage schools to provide opportunities for applicants to participate in </w:t>
            </w:r>
            <w:r w:rsidRPr="003275BE">
              <w:rPr>
                <w:b/>
                <w:sz w:val="22"/>
                <w:szCs w:val="24"/>
                <w:u w:val="single"/>
                <w:lang w:eastAsia="zh-HK"/>
              </w:rPr>
              <w:t>different areas of non-academic activities</w:t>
            </w:r>
            <w:r w:rsidRPr="003275BE">
              <w:rPr>
                <w:sz w:val="22"/>
                <w:szCs w:val="24"/>
                <w:lang w:eastAsia="zh-HK"/>
              </w:rPr>
              <w:t>, and applicants to make good use of these opportunities.  The SPN can also provide the 9 JUPAS participating-institutions, the SSSDP institutions, schools, and applicants with experience which will be useful in the possible development of a more flexible system in Hong Kong which does not over-rely on public examination results.</w:t>
            </w:r>
          </w:p>
          <w:p w14:paraId="0C735AA7" w14:textId="77777777" w:rsidR="00496B8F" w:rsidRPr="003275BE" w:rsidRDefault="00496B8F" w:rsidP="00C7345F">
            <w:pPr>
              <w:tabs>
                <w:tab w:val="left" w:pos="900"/>
                <w:tab w:val="left" w:pos="3960"/>
                <w:tab w:val="left" w:pos="5580"/>
              </w:tabs>
              <w:jc w:val="both"/>
              <w:rPr>
                <w:rFonts w:ascii="Rockwell" w:hAnsi="Rockwell"/>
                <w:bCs/>
                <w:sz w:val="22"/>
                <w:lang w:eastAsia="zh-HK"/>
              </w:rPr>
            </w:pPr>
          </w:p>
          <w:p w14:paraId="4069719D" w14:textId="77777777" w:rsidR="00496B8F" w:rsidRPr="003275BE" w:rsidRDefault="00496B8F" w:rsidP="00C7345F">
            <w:pPr>
              <w:tabs>
                <w:tab w:val="left" w:pos="900"/>
                <w:tab w:val="left" w:pos="3960"/>
                <w:tab w:val="left" w:pos="5580"/>
              </w:tabs>
              <w:jc w:val="both"/>
              <w:rPr>
                <w:rFonts w:ascii="Rockwell" w:hAnsi="Rockwell"/>
                <w:b/>
                <w:bCs/>
                <w:sz w:val="22"/>
                <w:lang w:eastAsia="zh-HK"/>
              </w:rPr>
            </w:pPr>
            <w:r w:rsidRPr="003275BE">
              <w:rPr>
                <w:rFonts w:ascii="Rockwell" w:hAnsi="Rockwell" w:hint="eastAsia"/>
                <w:b/>
                <w:bCs/>
                <w:sz w:val="22"/>
                <w:lang w:eastAsia="zh-HK"/>
              </w:rPr>
              <w:t>Nomination quota</w:t>
            </w:r>
          </w:p>
          <w:p w14:paraId="28386FAD" w14:textId="77777777" w:rsidR="00496B8F" w:rsidRPr="003275BE" w:rsidRDefault="00496B8F" w:rsidP="00496B8F">
            <w:pPr>
              <w:tabs>
                <w:tab w:val="left" w:pos="900"/>
                <w:tab w:val="left" w:pos="3960"/>
                <w:tab w:val="left" w:pos="5580"/>
              </w:tabs>
              <w:ind w:leftChars="118" w:left="283"/>
              <w:jc w:val="both"/>
              <w:rPr>
                <w:rFonts w:ascii="Rockwell" w:hAnsi="Rockwell"/>
                <w:bCs/>
                <w:sz w:val="22"/>
                <w:lang w:eastAsia="zh-HK"/>
              </w:rPr>
            </w:pPr>
            <w:r w:rsidRPr="003275BE">
              <w:rPr>
                <w:rFonts w:ascii="Rockwell" w:hAnsi="Rockwell" w:hint="eastAsia"/>
                <w:bCs/>
                <w:sz w:val="22"/>
                <w:lang w:eastAsia="zh-HK"/>
              </w:rPr>
              <w:t xml:space="preserve"> </w:t>
            </w:r>
            <w:r w:rsidRPr="003275BE">
              <w:rPr>
                <w:sz w:val="22"/>
                <w:szCs w:val="24"/>
                <w:lang w:eastAsia="zh-HK"/>
              </w:rPr>
              <w:t xml:space="preserve">The total number of nominations: </w:t>
            </w:r>
            <w:r w:rsidRPr="003275BE">
              <w:rPr>
                <w:rFonts w:hint="eastAsia"/>
                <w:b/>
                <w:sz w:val="22"/>
                <w:szCs w:val="24"/>
                <w:lang w:eastAsia="zh-HK"/>
              </w:rPr>
              <w:t>4</w:t>
            </w:r>
            <w:r w:rsidRPr="003275BE">
              <w:rPr>
                <w:sz w:val="22"/>
                <w:szCs w:val="24"/>
                <w:lang w:eastAsia="zh-HK"/>
              </w:rPr>
              <w:t xml:space="preserve"> only.</w:t>
            </w:r>
          </w:p>
          <w:p w14:paraId="1820F8F2" w14:textId="77777777" w:rsidR="00496B8F" w:rsidRPr="003275BE" w:rsidRDefault="00496B8F" w:rsidP="00C7345F">
            <w:pPr>
              <w:tabs>
                <w:tab w:val="left" w:pos="900"/>
                <w:tab w:val="left" w:pos="3960"/>
                <w:tab w:val="left" w:pos="5580"/>
              </w:tabs>
              <w:jc w:val="both"/>
              <w:rPr>
                <w:rFonts w:ascii="Rockwell" w:hAnsi="Rockwell"/>
                <w:bCs/>
                <w:sz w:val="22"/>
                <w:lang w:eastAsia="zh-HK"/>
              </w:rPr>
            </w:pPr>
          </w:p>
          <w:p w14:paraId="43FB1F20" w14:textId="77777777" w:rsidR="00496B8F" w:rsidRPr="003275BE" w:rsidRDefault="00496B8F" w:rsidP="00C7345F">
            <w:pPr>
              <w:tabs>
                <w:tab w:val="left" w:pos="900"/>
                <w:tab w:val="left" w:pos="3960"/>
                <w:tab w:val="left" w:pos="5580"/>
              </w:tabs>
              <w:jc w:val="both"/>
              <w:rPr>
                <w:rFonts w:ascii="Rockwell" w:hAnsi="Rockwell"/>
                <w:b/>
                <w:bCs/>
                <w:sz w:val="22"/>
                <w:lang w:eastAsia="zh-HK"/>
              </w:rPr>
            </w:pPr>
            <w:r w:rsidRPr="003275BE">
              <w:rPr>
                <w:rFonts w:ascii="Rockwell" w:hAnsi="Rockwell" w:hint="eastAsia"/>
                <w:b/>
                <w:bCs/>
                <w:sz w:val="22"/>
                <w:lang w:eastAsia="zh-HK"/>
              </w:rPr>
              <w:t>Special Consideration of successful nomination</w:t>
            </w:r>
          </w:p>
          <w:p w14:paraId="13E5E5D8" w14:textId="5CA8751C" w:rsidR="00496B8F" w:rsidRPr="003275BE" w:rsidRDefault="00496B8F" w:rsidP="00496B8F">
            <w:pPr>
              <w:widowControl/>
              <w:ind w:leftChars="117" w:left="281" w:firstLine="1"/>
              <w:jc w:val="both"/>
              <w:rPr>
                <w:sz w:val="22"/>
                <w:szCs w:val="24"/>
                <w:lang w:eastAsia="zh-HK"/>
              </w:rPr>
            </w:pPr>
            <w:r w:rsidRPr="003275BE">
              <w:rPr>
                <w:sz w:val="22"/>
                <w:szCs w:val="24"/>
                <w:lang w:eastAsia="zh-HK"/>
              </w:rPr>
              <w:t>Applicants nominated under SPN will be considered by the JUPAS participating-institution(s) and / or the SSSDP institution(s) concerned for their </w:t>
            </w:r>
            <w:r w:rsidRPr="003275BE">
              <w:rPr>
                <w:b/>
                <w:bCs/>
                <w:sz w:val="22"/>
                <w:szCs w:val="24"/>
                <w:lang w:eastAsia="zh-HK"/>
              </w:rPr>
              <w:t xml:space="preserve">Band A </w:t>
            </w:r>
            <w:proofErr w:type="spellStart"/>
            <w:r w:rsidRPr="003275BE">
              <w:rPr>
                <w:b/>
                <w:bCs/>
                <w:sz w:val="22"/>
                <w:szCs w:val="24"/>
                <w:lang w:eastAsia="zh-HK"/>
              </w:rPr>
              <w:t>programme</w:t>
            </w:r>
            <w:proofErr w:type="spellEnd"/>
            <w:r w:rsidRPr="003275BE">
              <w:rPr>
                <w:b/>
                <w:bCs/>
                <w:sz w:val="22"/>
                <w:szCs w:val="24"/>
                <w:lang w:eastAsia="zh-HK"/>
              </w:rPr>
              <w:t xml:space="preserve"> choices</w:t>
            </w:r>
            <w:r w:rsidR="00F125CC" w:rsidRPr="003275BE">
              <w:rPr>
                <w:sz w:val="22"/>
                <w:szCs w:val="24"/>
                <w:lang w:eastAsia="zh-HK"/>
              </w:rPr>
              <w:t> as at late</w:t>
            </w:r>
            <w:r w:rsidR="004C6EE8">
              <w:rPr>
                <w:sz w:val="22"/>
                <w:szCs w:val="24"/>
                <w:lang w:eastAsia="zh-HK"/>
              </w:rPr>
              <w:t xml:space="preserve"> May 202</w:t>
            </w:r>
            <w:r w:rsidR="00FF2EE5">
              <w:rPr>
                <w:sz w:val="22"/>
                <w:szCs w:val="24"/>
                <w:lang w:eastAsia="zh-HK"/>
              </w:rPr>
              <w:t>2</w:t>
            </w:r>
            <w:r w:rsidR="00F125CC" w:rsidRPr="003275BE">
              <w:rPr>
                <w:sz w:val="22"/>
                <w:szCs w:val="24"/>
                <w:lang w:eastAsia="zh-HK"/>
              </w:rPr>
              <w:t xml:space="preserve"> (exact date will be announced by JUPAS office) </w:t>
            </w:r>
            <w:r w:rsidRPr="003275BE">
              <w:rPr>
                <w:sz w:val="22"/>
                <w:szCs w:val="24"/>
                <w:lang w:eastAsia="zh-HK"/>
              </w:rPr>
              <w:t>on an individual basis.  Nevertheless, it is not necessary that the nominated applicants will be accepted by the JUPAS participating-institution(s) and / or the SSSDP institution(s).</w:t>
            </w:r>
          </w:p>
          <w:p w14:paraId="75AF536D" w14:textId="653FE02F" w:rsidR="00496B8F" w:rsidRPr="003275BE" w:rsidRDefault="00496B8F" w:rsidP="00FF2EE5">
            <w:pPr>
              <w:tabs>
                <w:tab w:val="left" w:pos="900"/>
                <w:tab w:val="left" w:pos="3960"/>
                <w:tab w:val="left" w:pos="5580"/>
              </w:tabs>
              <w:ind w:leftChars="117" w:left="281" w:firstLine="1"/>
              <w:rPr>
                <w:sz w:val="22"/>
                <w:lang w:eastAsia="zh-HK"/>
              </w:rPr>
            </w:pPr>
            <w:r w:rsidRPr="003275BE">
              <w:rPr>
                <w:sz w:val="22"/>
                <w:lang w:eastAsia="zh-HK"/>
              </w:rPr>
              <w:t>Successful nomination does NOT guarantee a place at university. Instead, the 9 JUPAS participating-institutions and / or the SSSDP institutions may at their discretion</w:t>
            </w:r>
            <w:r w:rsidRPr="003275BE">
              <w:rPr>
                <w:rFonts w:hint="eastAsia"/>
                <w:sz w:val="22"/>
                <w:lang w:eastAsia="zh-HK"/>
              </w:rPr>
              <w:t xml:space="preserve">: </w:t>
            </w:r>
          </w:p>
          <w:p w14:paraId="62207322" w14:textId="77777777" w:rsidR="00F125CC" w:rsidRPr="003275BE" w:rsidRDefault="00496B8F" w:rsidP="00F125CC">
            <w:pPr>
              <w:pStyle w:val="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839" w:hanging="357"/>
              <w:jc w:val="both"/>
              <w:rPr>
                <w:rFonts w:eastAsia="新細明體"/>
                <w:sz w:val="22"/>
                <w:lang w:eastAsia="zh-HK"/>
              </w:rPr>
            </w:pPr>
            <w:r w:rsidRPr="003275BE">
              <w:rPr>
                <w:rFonts w:eastAsia="新細明體"/>
                <w:sz w:val="22"/>
                <w:lang w:eastAsia="zh-HK"/>
              </w:rPr>
              <w:t>make conditional offer(s) (in terms of achievements in HKDSE Examination results) before the release of the HKDSE Examination results; or</w:t>
            </w:r>
          </w:p>
          <w:p w14:paraId="11EDC6FB" w14:textId="77777777" w:rsidR="00496B8F" w:rsidRPr="003275BE" w:rsidRDefault="00496B8F" w:rsidP="00F125CC">
            <w:pPr>
              <w:pStyle w:val="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839" w:hanging="357"/>
              <w:jc w:val="both"/>
              <w:rPr>
                <w:rFonts w:eastAsia="新細明體"/>
                <w:sz w:val="22"/>
                <w:lang w:eastAsia="zh-HK"/>
              </w:rPr>
            </w:pPr>
            <w:r w:rsidRPr="003275BE">
              <w:rPr>
                <w:rFonts w:eastAsia="新細明體"/>
                <w:sz w:val="22"/>
                <w:lang w:eastAsia="zh-HK"/>
              </w:rPr>
              <w:t xml:space="preserve">give bonus points to the nominated applicants when they compile the merit order lists for the iteration process to improve the applicants' chance of admission to the nominated </w:t>
            </w:r>
            <w:proofErr w:type="spellStart"/>
            <w:r w:rsidRPr="003275BE">
              <w:rPr>
                <w:rFonts w:eastAsia="新細明體"/>
                <w:sz w:val="22"/>
                <w:lang w:eastAsia="zh-HK"/>
              </w:rPr>
              <w:t>programmes</w:t>
            </w:r>
            <w:proofErr w:type="spellEnd"/>
            <w:r w:rsidRPr="003275BE">
              <w:rPr>
                <w:rFonts w:eastAsia="新細明體"/>
                <w:sz w:val="22"/>
                <w:lang w:eastAsia="zh-HK"/>
              </w:rPr>
              <w:t>; or</w:t>
            </w:r>
          </w:p>
          <w:p w14:paraId="69F746AD" w14:textId="77777777" w:rsidR="00C7345F" w:rsidRPr="00496B8F" w:rsidRDefault="00496B8F" w:rsidP="00F125CC">
            <w:pPr>
              <w:pStyle w:val="Web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839" w:hanging="357"/>
              <w:jc w:val="both"/>
              <w:rPr>
                <w:rFonts w:ascii="Rockwell" w:hAnsi="Rockwell"/>
                <w:bCs/>
                <w:lang w:eastAsia="zh-HK"/>
              </w:rPr>
            </w:pPr>
            <w:r w:rsidRPr="003275BE">
              <w:rPr>
                <w:rFonts w:eastAsia="新細明體"/>
                <w:sz w:val="22"/>
                <w:lang w:eastAsia="zh-HK"/>
              </w:rPr>
              <w:t>give no conditional offer(s) nor bonus points to the nominated applicants.</w:t>
            </w:r>
          </w:p>
        </w:tc>
      </w:tr>
    </w:tbl>
    <w:p w14:paraId="36BCC6DE" w14:textId="77777777" w:rsidR="00B53B47" w:rsidRDefault="00B53B47">
      <w:pPr>
        <w:widowControl/>
        <w:adjustRightInd/>
        <w:spacing w:line="240" w:lineRule="auto"/>
        <w:textAlignment w:val="auto"/>
        <w:rPr>
          <w:rFonts w:ascii="Rockwell" w:hAnsi="Rockwell"/>
          <w:bCs/>
          <w:lang w:eastAsia="zh-HK"/>
        </w:rPr>
      </w:pPr>
      <w:r>
        <w:rPr>
          <w:rFonts w:ascii="Rockwell" w:hAnsi="Rockwell"/>
          <w:bCs/>
          <w:lang w:eastAsia="zh-HK"/>
        </w:rPr>
        <w:br w:type="page"/>
      </w:r>
    </w:p>
    <w:p w14:paraId="0326029A" w14:textId="77777777" w:rsidR="00496B8F" w:rsidRPr="003275BE" w:rsidRDefault="00496B8F" w:rsidP="00496B8F">
      <w:pPr>
        <w:tabs>
          <w:tab w:val="left" w:pos="900"/>
          <w:tab w:val="left" w:pos="3960"/>
          <w:tab w:val="left" w:pos="5580"/>
        </w:tabs>
        <w:jc w:val="both"/>
        <w:rPr>
          <w:rFonts w:ascii="Rockwell" w:hAnsi="Rockwell"/>
          <w:b/>
          <w:bCs/>
          <w:lang w:eastAsia="zh-HK"/>
        </w:rPr>
      </w:pPr>
      <w:r w:rsidRPr="003275BE">
        <w:rPr>
          <w:rFonts w:ascii="Rockwell" w:hAnsi="Rockwell" w:hint="eastAsia"/>
          <w:b/>
          <w:bCs/>
          <w:lang w:eastAsia="zh-HK"/>
        </w:rPr>
        <w:lastRenderedPageBreak/>
        <w:t>Information to teacher: (Cont</w:t>
      </w:r>
      <w:r w:rsidRPr="003275BE">
        <w:rPr>
          <w:rFonts w:ascii="Rockwell" w:hAnsi="Rockwell"/>
          <w:b/>
          <w:bCs/>
          <w:lang w:eastAsia="zh-HK"/>
        </w:rPr>
        <w:t>’</w:t>
      </w:r>
      <w:r w:rsidRPr="003275BE">
        <w:rPr>
          <w:rFonts w:ascii="Rockwell" w:hAnsi="Rockwell" w:hint="eastAsia"/>
          <w:b/>
          <w:bCs/>
          <w:lang w:eastAsia="zh-HK"/>
        </w:rPr>
        <w:t>d)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96B8F" w14:paraId="2547DF0E" w14:textId="77777777" w:rsidTr="00496B8F">
        <w:tc>
          <w:tcPr>
            <w:tcW w:w="10261" w:type="dxa"/>
          </w:tcPr>
          <w:p w14:paraId="643E7A27" w14:textId="54335A7E" w:rsidR="00496B8F" w:rsidRDefault="00496B8F" w:rsidP="00496B8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lang w:eastAsia="zh-HK"/>
              </w:rPr>
            </w:pP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To ensure applicant invite</w:t>
            </w:r>
            <w:r w:rsidR="00B53B47">
              <w:rPr>
                <w:rFonts w:ascii="Rockwell" w:hAnsi="Rockwell" w:hint="eastAsia"/>
                <w:bCs/>
                <w:color w:val="FF0000"/>
                <w:lang w:eastAsia="zh-HK"/>
              </w:rPr>
              <w:t>s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teacher </w:t>
            </w:r>
            <w:r w:rsidR="00B53B47">
              <w:rPr>
                <w:rFonts w:ascii="Rockwell" w:hAnsi="Rockwell" w:hint="eastAsia"/>
                <w:bCs/>
                <w:color w:val="FF0000"/>
                <w:lang w:eastAsia="zh-HK"/>
              </w:rPr>
              <w:t>properly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with complete relevant </w:t>
            </w:r>
            <w:r>
              <w:rPr>
                <w:rFonts w:ascii="Rockwell" w:hAnsi="Rockwell"/>
                <w:bCs/>
                <w:color w:val="FF0000"/>
                <w:lang w:eastAsia="zh-HK"/>
              </w:rPr>
              <w:t>information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for </w:t>
            </w:r>
            <w:r w:rsidR="00B53B47">
              <w:rPr>
                <w:rFonts w:ascii="Rockwell" w:hAnsi="Rockwell" w:hint="eastAsia"/>
                <w:bCs/>
                <w:color w:val="FF0000"/>
                <w:lang w:eastAsia="zh-HK"/>
              </w:rPr>
              <w:t>his/her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consideration, every </w:t>
            </w:r>
            <w:r>
              <w:rPr>
                <w:rFonts w:ascii="Rockwell" w:hAnsi="Rockwell"/>
                <w:bCs/>
                <w:color w:val="FF0000"/>
                <w:lang w:eastAsia="zh-HK"/>
              </w:rPr>
              <w:t>applicant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is required </w:t>
            </w:r>
            <w:r w:rsidR="009F6BE4">
              <w:rPr>
                <w:rFonts w:ascii="Rockwell" w:hAnsi="Rockwell"/>
                <w:bCs/>
                <w:color w:val="FF0000"/>
                <w:lang w:eastAsia="zh-HK"/>
              </w:rPr>
              <w:t xml:space="preserve">to </w:t>
            </w:r>
            <w:r w:rsidR="00171984" w:rsidRPr="00496B8F">
              <w:rPr>
                <w:rFonts w:ascii="Rockwell" w:hAnsi="Rockwell" w:hint="eastAsia"/>
                <w:bCs/>
                <w:color w:val="FF0000"/>
                <w:lang w:eastAsia="zh-HK"/>
              </w:rPr>
              <w:t>invite teacher</w:t>
            </w:r>
            <w:r w:rsidR="00171984">
              <w:rPr>
                <w:rFonts w:ascii="Rockwell" w:hAnsi="Rockwell" w:hint="eastAsia"/>
                <w:bCs/>
                <w:color w:val="FF0000"/>
                <w:lang w:eastAsia="zh-HK"/>
              </w:rPr>
              <w:t>s</w:t>
            </w:r>
            <w:r w:rsidR="00171984" w:rsidRPr="00496B8F"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on or before </w:t>
            </w:r>
            <w:r w:rsidR="00FF2EE5">
              <w:rPr>
                <w:rFonts w:ascii="Rockwell" w:hAnsi="Rockwell"/>
                <w:bCs/>
                <w:color w:val="FF0000"/>
                <w:lang w:eastAsia="zh-HK"/>
              </w:rPr>
              <w:t>05</w:t>
            </w:r>
            <w:r w:rsidR="00171984">
              <w:rPr>
                <w:rFonts w:ascii="Rockwell" w:hAnsi="Rockwell" w:hint="eastAsia"/>
                <w:bCs/>
                <w:color w:val="FF0000"/>
                <w:lang w:eastAsia="zh-HK"/>
              </w:rPr>
              <w:t>/1</w:t>
            </w:r>
            <w:r w:rsidR="00FF2EE5">
              <w:rPr>
                <w:rFonts w:ascii="Rockwell" w:hAnsi="Rockwell"/>
                <w:bCs/>
                <w:color w:val="FF0000"/>
                <w:lang w:eastAsia="zh-HK"/>
              </w:rPr>
              <w:t>1</w:t>
            </w:r>
            <w:r w:rsidR="00010F5F">
              <w:rPr>
                <w:rFonts w:ascii="Rockwell" w:hAnsi="Rockwell" w:hint="eastAsia"/>
                <w:bCs/>
                <w:color w:val="FF0000"/>
                <w:lang w:eastAsia="zh-HK"/>
              </w:rPr>
              <w:t>/202</w:t>
            </w:r>
            <w:r w:rsidR="00FF2EE5">
              <w:rPr>
                <w:rFonts w:ascii="Rockwell" w:hAnsi="Rockwell"/>
                <w:bCs/>
                <w:color w:val="FF0000"/>
                <w:lang w:eastAsia="zh-HK"/>
              </w:rPr>
              <w:t>1</w:t>
            </w:r>
            <w:r w:rsidR="00171984"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with the following documents</w:t>
            </w:r>
          </w:p>
          <w:p w14:paraId="4BE10A74" w14:textId="77777777" w:rsidR="00496B8F" w:rsidRDefault="00171984" w:rsidP="00496B8F">
            <w:pPr>
              <w:pStyle w:val="aa"/>
              <w:numPr>
                <w:ilvl w:val="0"/>
                <w:numId w:val="6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lang w:eastAsia="zh-HK"/>
              </w:rPr>
            </w:pP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c</w:t>
            </w:r>
            <w:r w:rsidR="00DE0737">
              <w:rPr>
                <w:rFonts w:ascii="Rockwell" w:hAnsi="Rockwell" w:hint="eastAsia"/>
                <w:bCs/>
                <w:color w:val="FF0000"/>
                <w:lang w:eastAsia="zh-HK"/>
              </w:rPr>
              <w:t>omplete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d I</w:t>
            </w:r>
            <w:r w:rsidR="00DE0737">
              <w:rPr>
                <w:rFonts w:ascii="Rockwell" w:hAnsi="Rockwell"/>
                <w:bCs/>
                <w:color w:val="FF0000"/>
                <w:lang w:eastAsia="zh-HK"/>
              </w:rPr>
              <w:t xml:space="preserve">nformation </w:t>
            </w:r>
            <w:r w:rsidR="00A745B3">
              <w:rPr>
                <w:rFonts w:ascii="Rockwell" w:hAnsi="Rockwell" w:hint="eastAsia"/>
                <w:bCs/>
                <w:color w:val="FF0000"/>
                <w:lang w:eastAsia="zh-HK"/>
              </w:rPr>
              <w:t>Sheet (Page 4-6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) of this document</w:t>
            </w:r>
          </w:p>
          <w:p w14:paraId="135ADE48" w14:textId="77777777" w:rsidR="00AB76F4" w:rsidRPr="00496B8F" w:rsidRDefault="00171984" w:rsidP="00496B8F">
            <w:pPr>
              <w:pStyle w:val="aa"/>
              <w:numPr>
                <w:ilvl w:val="0"/>
                <w:numId w:val="6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lang w:eastAsia="zh-HK"/>
              </w:rPr>
            </w:pP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h</w:t>
            </w:r>
            <w:r w:rsidR="00AB76F4"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ard copy of </w:t>
            </w:r>
            <w:r w:rsidR="00AB76F4" w:rsidRPr="00EE2860">
              <w:rPr>
                <w:rFonts w:ascii="Rockwell" w:hAnsi="Rockwell"/>
                <w:bCs/>
                <w:color w:val="FF0000"/>
                <w:lang w:eastAsia="zh-HK"/>
              </w:rPr>
              <w:t>“</w:t>
            </w:r>
            <w:r w:rsidR="00AB76F4" w:rsidRPr="00EE2860">
              <w:rPr>
                <w:rFonts w:ascii="Rockwell" w:hAnsi="Rockwell" w:hint="eastAsia"/>
                <w:bCs/>
                <w:color w:val="FF0000"/>
                <w:lang w:eastAsia="zh-HK"/>
              </w:rPr>
              <w:t>Additional Information</w:t>
            </w:r>
            <w:r w:rsidR="00AB76F4" w:rsidRPr="00EE2860">
              <w:rPr>
                <w:rFonts w:ascii="Rockwell" w:hAnsi="Rockwell"/>
                <w:bCs/>
                <w:color w:val="FF0000"/>
                <w:lang w:eastAsia="zh-HK"/>
              </w:rPr>
              <w:t>”</w:t>
            </w:r>
          </w:p>
          <w:p w14:paraId="200E3757" w14:textId="77777777" w:rsidR="00171984" w:rsidRDefault="00171984" w:rsidP="00171984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lang w:eastAsia="zh-HK"/>
              </w:rPr>
            </w:pP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Applicant </w:t>
            </w:r>
            <w:r w:rsidR="00E00B7D">
              <w:rPr>
                <w:rFonts w:ascii="Rockwell" w:hAnsi="Rockwell" w:hint="eastAsia"/>
                <w:bCs/>
                <w:color w:val="FF0000"/>
                <w:lang w:eastAsia="zh-HK"/>
              </w:rPr>
              <w:t>is not allowed to invite more than TWO teachers.</w:t>
            </w:r>
          </w:p>
          <w:p w14:paraId="5C6DCD82" w14:textId="77777777" w:rsidR="002839C1" w:rsidRDefault="002839C1" w:rsidP="00171984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lang w:eastAsia="zh-HK"/>
              </w:rPr>
            </w:pP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Teacher recommendation</w:t>
            </w:r>
            <w:r w:rsidRPr="00676791"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is NOT a must for application. 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Applicant could provide recommendation from advisor or referee outside school.</w:t>
            </w:r>
          </w:p>
          <w:p w14:paraId="7B71EA4F" w14:textId="1B28D322" w:rsidR="00171984" w:rsidRPr="00171984" w:rsidRDefault="00AB76F4" w:rsidP="00171984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lang w:eastAsia="zh-HK"/>
              </w:rPr>
            </w:pPr>
            <w:r w:rsidRPr="00165FDA">
              <w:rPr>
                <w:rFonts w:ascii="Rockwell" w:hAnsi="Rockwell" w:hint="eastAsia"/>
                <w:b/>
                <w:bCs/>
                <w:color w:val="FF0000"/>
                <w:bdr w:val="single" w:sz="4" w:space="0" w:color="auto"/>
                <w:lang w:eastAsia="zh-HK"/>
              </w:rPr>
              <w:t xml:space="preserve">If teacher refuses to be </w:t>
            </w:r>
            <w:r w:rsidR="00B53B47" w:rsidRPr="00165FDA">
              <w:rPr>
                <w:rFonts w:ascii="Rockwell" w:hAnsi="Rockwell"/>
                <w:b/>
                <w:bCs/>
                <w:color w:val="FF0000"/>
                <w:bdr w:val="single" w:sz="4" w:space="0" w:color="auto"/>
                <w:lang w:eastAsia="zh-HK"/>
              </w:rPr>
              <w:t>refer</w:t>
            </w:r>
            <w:r w:rsidR="00B53B47" w:rsidRPr="00165FDA">
              <w:rPr>
                <w:rFonts w:ascii="Rockwell" w:hAnsi="Rockwell" w:hint="eastAsia"/>
                <w:b/>
                <w:bCs/>
                <w:color w:val="FF0000"/>
                <w:bdr w:val="single" w:sz="4" w:space="0" w:color="auto"/>
                <w:lang w:eastAsia="zh-HK"/>
              </w:rPr>
              <w:t>ee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after </w:t>
            </w:r>
            <w:r>
              <w:rPr>
                <w:rFonts w:ascii="Rockwell" w:hAnsi="Rockwell"/>
                <w:bCs/>
                <w:color w:val="FF0000"/>
                <w:lang w:eastAsia="zh-HK"/>
              </w:rPr>
              <w:t>considering information given by applican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t, </w:t>
            </w:r>
            <w:r w:rsidR="00B53B47">
              <w:rPr>
                <w:rFonts w:ascii="Rockwell" w:hAnsi="Rockwell" w:hint="eastAsia"/>
                <w:bCs/>
                <w:color w:val="FF0000"/>
                <w:lang w:eastAsia="zh-HK"/>
              </w:rPr>
              <w:t>he/she</w:t>
            </w:r>
            <w:r w:rsidR="003275BE"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is strongly 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advised to noti</w:t>
            </w:r>
            <w:r w:rsidR="003275BE">
              <w:rPr>
                <w:rFonts w:ascii="Rockwell" w:hAnsi="Rockwell" w:hint="eastAsia"/>
                <w:bCs/>
                <w:color w:val="FF0000"/>
                <w:lang w:eastAsia="zh-HK"/>
              </w:rPr>
              <w:t>fy a</w:t>
            </w:r>
            <w:r w:rsidR="00010F5F"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pplicant no later than </w:t>
            </w:r>
            <w:r w:rsidR="00FF2EE5">
              <w:rPr>
                <w:rFonts w:ascii="Rockwell" w:hAnsi="Rockwell"/>
                <w:bCs/>
                <w:color w:val="FF0000"/>
                <w:lang w:eastAsia="zh-HK"/>
              </w:rPr>
              <w:t>20</w:t>
            </w:r>
            <w:r w:rsidR="00010F5F">
              <w:rPr>
                <w:rFonts w:ascii="Rockwell" w:hAnsi="Rockwell" w:hint="eastAsia"/>
                <w:bCs/>
                <w:color w:val="FF0000"/>
                <w:lang w:eastAsia="zh-HK"/>
              </w:rPr>
              <w:t>/11/202</w:t>
            </w:r>
            <w:r w:rsidR="00FF2EE5">
              <w:rPr>
                <w:rFonts w:ascii="Rockwell" w:hAnsi="Rockwell"/>
                <w:bCs/>
                <w:color w:val="FF0000"/>
                <w:lang w:eastAsia="zh-HK"/>
              </w:rPr>
              <w:t>1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.</w:t>
            </w:r>
          </w:p>
          <w:p w14:paraId="5C36E317" w14:textId="77777777" w:rsidR="00496B8F" w:rsidRDefault="002839C1" w:rsidP="00496B8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/>
                <w:bCs/>
                <w:color w:val="FF0000"/>
                <w:lang w:eastAsia="zh-HK"/>
              </w:rPr>
            </w:pPr>
            <w:r w:rsidRPr="002839C1">
              <w:rPr>
                <w:rFonts w:ascii="Rockwell" w:hAnsi="Rockwell" w:hint="eastAsia"/>
                <w:b/>
                <w:bCs/>
                <w:color w:val="FF0000"/>
                <w:bdr w:val="single" w:sz="4" w:space="0" w:color="auto"/>
                <w:lang w:eastAsia="zh-HK"/>
              </w:rPr>
              <w:t xml:space="preserve">If school teacher is willing to be </w:t>
            </w:r>
            <w:proofErr w:type="gramStart"/>
            <w:r w:rsidRPr="002839C1">
              <w:rPr>
                <w:rFonts w:ascii="Rockwell" w:hAnsi="Rockwell" w:hint="eastAsia"/>
                <w:b/>
                <w:bCs/>
                <w:color w:val="FF0000"/>
                <w:bdr w:val="single" w:sz="4" w:space="0" w:color="auto"/>
                <w:lang w:eastAsia="zh-HK"/>
              </w:rPr>
              <w:t>referee</w:t>
            </w:r>
            <w:r>
              <w:rPr>
                <w:rFonts w:ascii="Rockwell" w:hAnsi="Rockwell" w:hint="eastAsia"/>
                <w:b/>
                <w:bCs/>
                <w:color w:val="FF0000"/>
                <w:lang w:eastAsia="zh-HK"/>
              </w:rPr>
              <w:t xml:space="preserve"> </w:t>
            </w:r>
            <w:r w:rsidR="00165FDA">
              <w:rPr>
                <w:rFonts w:ascii="Rockwell" w:hAnsi="Rockwell"/>
                <w:b/>
                <w:bCs/>
                <w:color w:val="FF0000"/>
                <w:lang w:eastAsia="zh-HK"/>
              </w:rPr>
              <w:t>,</w:t>
            </w:r>
            <w:proofErr w:type="gramEnd"/>
            <w:r w:rsidR="00165FDA">
              <w:rPr>
                <w:rFonts w:ascii="Rockwell" w:hAnsi="Rockwell"/>
                <w:b/>
                <w:bCs/>
                <w:color w:val="FF0000"/>
                <w:lang w:eastAsia="zh-HK"/>
              </w:rPr>
              <w:t xml:space="preserve"> r</w:t>
            </w:r>
            <w:r w:rsidR="00AB76F4" w:rsidRPr="002839C1">
              <w:rPr>
                <w:rFonts w:ascii="Rockwell" w:hAnsi="Rockwell" w:hint="eastAsia"/>
                <w:b/>
                <w:bCs/>
                <w:color w:val="FF0000"/>
                <w:lang w:eastAsia="zh-HK"/>
              </w:rPr>
              <w:t>eferee is highly recommended</w:t>
            </w:r>
            <w:r w:rsidR="00496B8F" w:rsidRPr="002839C1">
              <w:rPr>
                <w:rFonts w:ascii="Rockwell" w:hAnsi="Rockwell" w:hint="eastAsia"/>
                <w:b/>
                <w:bCs/>
                <w:color w:val="FF0000"/>
                <w:lang w:eastAsia="zh-HK"/>
              </w:rPr>
              <w:t xml:space="preserve"> to </w:t>
            </w:r>
            <w:r w:rsidR="00AB76F4" w:rsidRPr="002839C1">
              <w:rPr>
                <w:rFonts w:ascii="Rockwell" w:hAnsi="Rockwell" w:hint="eastAsia"/>
                <w:b/>
                <w:bCs/>
                <w:color w:val="FF0000"/>
                <w:lang w:eastAsia="zh-HK"/>
              </w:rPr>
              <w:t>provide recommendation</w:t>
            </w:r>
            <w:r w:rsidR="00496B8F" w:rsidRPr="002839C1">
              <w:rPr>
                <w:rFonts w:ascii="Rockwell" w:hAnsi="Rockwell"/>
                <w:b/>
                <w:bCs/>
                <w:color w:val="FF0000"/>
                <w:lang w:eastAsia="zh-HK"/>
              </w:rPr>
              <w:t xml:space="preserve"> in ENGLISH</w:t>
            </w:r>
            <w:r w:rsidR="00496B8F" w:rsidRPr="002839C1">
              <w:rPr>
                <w:rFonts w:ascii="Rockwell" w:hAnsi="Rockwell" w:hint="eastAsia"/>
                <w:b/>
                <w:bCs/>
                <w:color w:val="FF0000"/>
                <w:lang w:eastAsia="zh-HK"/>
              </w:rPr>
              <w:t xml:space="preserve"> since the information will probably be read by some non-Chinese speakers.</w:t>
            </w:r>
            <w:r w:rsidR="00F6752E" w:rsidRPr="002839C1">
              <w:rPr>
                <w:rFonts w:ascii="Rockwell" w:hAnsi="Rockwell" w:hint="eastAsia"/>
                <w:b/>
                <w:bCs/>
                <w:color w:val="FF0000"/>
                <w:lang w:eastAsia="zh-HK"/>
              </w:rPr>
              <w:t xml:space="preserve"> </w:t>
            </w:r>
            <w:r w:rsidRPr="003275BE">
              <w:rPr>
                <w:rFonts w:ascii="Rockwell" w:hAnsi="Rockwell" w:hint="eastAsia"/>
                <w:b/>
                <w:bCs/>
                <w:color w:val="FF0000"/>
                <w:u w:val="single"/>
                <w:lang w:eastAsia="zh-HK"/>
              </w:rPr>
              <w:t>School official letter</w:t>
            </w:r>
            <w:r w:rsidRPr="002839C1">
              <w:rPr>
                <w:rFonts w:ascii="Rockwell" w:hAnsi="Rockwell" w:hint="eastAsia"/>
                <w:b/>
                <w:bCs/>
                <w:color w:val="FF0000"/>
                <w:lang w:eastAsia="zh-HK"/>
              </w:rPr>
              <w:t xml:space="preserve"> and </w:t>
            </w:r>
            <w:r w:rsidRPr="003275BE">
              <w:rPr>
                <w:rFonts w:ascii="Rockwell" w:hAnsi="Rockwell" w:hint="eastAsia"/>
                <w:b/>
                <w:bCs/>
                <w:color w:val="FF0000"/>
                <w:u w:val="single"/>
                <w:lang w:eastAsia="zh-HK"/>
              </w:rPr>
              <w:t>school chop</w:t>
            </w:r>
            <w:r w:rsidRPr="002839C1">
              <w:rPr>
                <w:rFonts w:ascii="Rockwell" w:hAnsi="Rockwell" w:hint="eastAsia"/>
                <w:b/>
                <w:bCs/>
                <w:color w:val="FF0000"/>
                <w:lang w:eastAsia="zh-HK"/>
              </w:rPr>
              <w:t xml:space="preserve"> are required in the recommendation.</w:t>
            </w:r>
            <w:r w:rsidR="003275BE">
              <w:rPr>
                <w:rFonts w:ascii="Rockwell" w:hAnsi="Rockwell"/>
                <w:b/>
                <w:bCs/>
                <w:color w:val="FF0000"/>
                <w:lang w:eastAsia="zh-HK"/>
              </w:rPr>
              <w:t xml:space="preserve">  Referee may be invited to re-submit the letter if the recommendation letter is not fulfill the requirement</w:t>
            </w:r>
            <w:r w:rsidR="00446276">
              <w:rPr>
                <w:rFonts w:ascii="Rockwell" w:hAnsi="Rockwell" w:hint="eastAsia"/>
                <w:b/>
                <w:bCs/>
                <w:color w:val="FF0000"/>
                <w:lang w:eastAsia="zh-HK"/>
              </w:rPr>
              <w:t>s</w:t>
            </w:r>
            <w:r w:rsidR="003275BE">
              <w:rPr>
                <w:rFonts w:ascii="Rockwell" w:hAnsi="Rockwell"/>
                <w:b/>
                <w:bCs/>
                <w:color w:val="FF0000"/>
                <w:lang w:eastAsia="zh-HK"/>
              </w:rPr>
              <w:t xml:space="preserve"> of JUPAS office.</w:t>
            </w:r>
            <w:r w:rsidR="00A745B3">
              <w:rPr>
                <w:rFonts w:ascii="Rockwell" w:hAnsi="Rockwell"/>
                <w:b/>
                <w:bCs/>
                <w:color w:val="FF0000"/>
                <w:lang w:eastAsia="zh-HK"/>
              </w:rPr>
              <w:t xml:space="preserve">  Sample of letter could be found on Page 3. </w:t>
            </w:r>
          </w:p>
          <w:p w14:paraId="40B2D614" w14:textId="7929BA38" w:rsidR="003F32E6" w:rsidRDefault="003F32E6" w:rsidP="003F32E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lang w:eastAsia="zh-HK"/>
              </w:rPr>
            </w:pPr>
            <w:r>
              <w:rPr>
                <w:rFonts w:ascii="Rockwell" w:hAnsi="Rockwell"/>
                <w:bCs/>
                <w:color w:val="FF0000"/>
              </w:rPr>
              <w:t>A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pplicant is required to</w:t>
            </w:r>
            <w:r w:rsidRPr="000449FA">
              <w:rPr>
                <w:rFonts w:ascii="Rockwell" w:hAnsi="Rockwell"/>
                <w:bCs/>
                <w:color w:val="FF0000"/>
              </w:rPr>
              <w:t xml:space="preserve"> complete and return the application form</w:t>
            </w:r>
            <w:r>
              <w:rPr>
                <w:rFonts w:ascii="Rockwell" w:hAnsi="Rockwell" w:hint="eastAsia"/>
                <w:bCs/>
                <w:color w:val="FF0000"/>
              </w:rPr>
              <w:t xml:space="preserve"> together with the </w:t>
            </w:r>
            <w:r>
              <w:rPr>
                <w:rFonts w:ascii="Rockwell" w:hAnsi="Rockwell"/>
                <w:bCs/>
                <w:color w:val="FF0000"/>
              </w:rPr>
              <w:t>recommendation letter</w:t>
            </w:r>
            <w:r>
              <w:rPr>
                <w:rFonts w:ascii="Rockwell" w:hAnsi="Rockwell" w:hint="eastAsia"/>
                <w:bCs/>
                <w:color w:val="FF0000"/>
              </w:rPr>
              <w:t xml:space="preserve">, if any, </w:t>
            </w:r>
            <w:r w:rsidRPr="000449FA">
              <w:rPr>
                <w:rFonts w:ascii="Rockwell" w:hAnsi="Rockwell"/>
                <w:bCs/>
                <w:color w:val="FF0000"/>
              </w:rPr>
              <w:t xml:space="preserve">to </w:t>
            </w:r>
            <w:r w:rsidRPr="000449FA">
              <w:rPr>
                <w:rFonts w:ascii="Rockwell" w:hAnsi="Rockwell" w:hint="eastAsia"/>
                <w:bCs/>
                <w:color w:val="FF0000"/>
              </w:rPr>
              <w:t xml:space="preserve">office staff </w:t>
            </w:r>
            <w:r>
              <w:rPr>
                <w:rFonts w:ascii="Rockwell" w:hAnsi="Rockwell" w:hint="eastAsia"/>
                <w:bCs/>
                <w:color w:val="FF0000"/>
              </w:rPr>
              <w:t xml:space="preserve">by </w:t>
            </w:r>
            <w:r w:rsidRPr="00FF2EE5">
              <w:rPr>
                <w:rFonts w:ascii="Rockwell" w:hAnsi="Rockwell" w:hint="eastAsia"/>
                <w:b/>
                <w:color w:val="FF0000"/>
                <w:u w:val="single"/>
              </w:rPr>
              <w:t>4</w:t>
            </w:r>
            <w:r w:rsidRPr="00FF2EE5">
              <w:rPr>
                <w:rFonts w:ascii="Rockwell" w:hAnsi="Rockwell" w:hint="eastAsia"/>
                <w:b/>
                <w:color w:val="FF0000"/>
                <w:u w:val="single"/>
                <w:lang w:eastAsia="zh-HK"/>
              </w:rPr>
              <w:t>:00 p.m.</w:t>
            </w:r>
            <w:r>
              <w:rPr>
                <w:rFonts w:ascii="Rockwell" w:hAnsi="Rockwell" w:hint="eastAsia"/>
                <w:bCs/>
                <w:color w:val="FF0000"/>
              </w:rPr>
              <w:t xml:space="preserve"> on</w:t>
            </w:r>
            <w:r w:rsidRPr="000449FA">
              <w:rPr>
                <w:rFonts w:ascii="Rockwell" w:hAnsi="Rockwell"/>
                <w:bCs/>
                <w:color w:val="FF0000"/>
              </w:rPr>
              <w:t xml:space="preserve"> </w:t>
            </w:r>
            <w:r w:rsidR="00010F5F" w:rsidRPr="00FF2EE5">
              <w:rPr>
                <w:rFonts w:ascii="Rockwell" w:hAnsi="Rockwell" w:hint="eastAsia"/>
                <w:b/>
                <w:color w:val="FF0000"/>
                <w:u w:val="single"/>
                <w:lang w:eastAsia="zh-HK"/>
              </w:rPr>
              <w:t>22</w:t>
            </w:r>
            <w:r w:rsidRPr="00FF2EE5">
              <w:rPr>
                <w:rFonts w:ascii="Rockwell" w:hAnsi="Rockwell" w:hint="eastAsia"/>
                <w:b/>
                <w:color w:val="FF0000"/>
                <w:u w:val="single"/>
                <w:lang w:eastAsia="zh-HK"/>
              </w:rPr>
              <w:t>/12/20</w:t>
            </w:r>
            <w:r w:rsidR="00010F5F" w:rsidRPr="00FF2EE5">
              <w:rPr>
                <w:rFonts w:ascii="Rockwell" w:hAnsi="Rockwell" w:hint="eastAsia"/>
                <w:b/>
                <w:color w:val="FF0000"/>
                <w:u w:val="single"/>
                <w:lang w:eastAsia="zh-HK"/>
              </w:rPr>
              <w:t>2</w:t>
            </w:r>
            <w:r w:rsidR="00FF2EE5" w:rsidRPr="00FF2EE5">
              <w:rPr>
                <w:rFonts w:ascii="Rockwell" w:hAnsi="Rockwell"/>
                <w:b/>
                <w:color w:val="FF0000"/>
                <w:u w:val="single"/>
                <w:lang w:eastAsia="zh-HK"/>
              </w:rPr>
              <w:t>1</w:t>
            </w:r>
            <w:r w:rsidR="00010F5F">
              <w:rPr>
                <w:rFonts w:ascii="Rockwell" w:hAnsi="Rockwell" w:hint="eastAsia"/>
                <w:bCs/>
                <w:color w:val="FF0000"/>
                <w:u w:val="single"/>
                <w:lang w:eastAsia="zh-HK"/>
              </w:rPr>
              <w:t xml:space="preserve"> (Warm </w:t>
            </w:r>
            <w:proofErr w:type="spellStart"/>
            <w:r w:rsidR="00010F5F">
              <w:rPr>
                <w:rFonts w:ascii="Rockwell" w:hAnsi="Rockwell" w:hint="eastAsia"/>
                <w:bCs/>
                <w:color w:val="FF0000"/>
                <w:u w:val="single"/>
                <w:lang w:eastAsia="zh-HK"/>
              </w:rPr>
              <w:t>X</w:t>
            </w:r>
            <w:r w:rsidR="00010F5F">
              <w:rPr>
                <w:rFonts w:ascii="Rockwell" w:hAnsi="Rockwell"/>
                <w:bCs/>
                <w:color w:val="FF0000"/>
                <w:u w:val="single"/>
                <w:lang w:eastAsia="zh-HK"/>
              </w:rPr>
              <w:t>’</w:t>
            </w:r>
            <w:r w:rsidR="00010F5F">
              <w:rPr>
                <w:rFonts w:ascii="Rockwell" w:hAnsi="Rockwell" w:hint="eastAsia"/>
                <w:bCs/>
                <w:color w:val="FF0000"/>
                <w:u w:val="single"/>
                <w:lang w:eastAsia="zh-HK"/>
              </w:rPr>
              <w:t>mas</w:t>
            </w:r>
            <w:proofErr w:type="spellEnd"/>
            <w:r w:rsidR="00010F5F">
              <w:rPr>
                <w:rFonts w:ascii="Rockwell" w:hAnsi="Rockwell" w:hint="eastAsia"/>
                <w:bCs/>
                <w:color w:val="FF0000"/>
                <w:u w:val="single"/>
                <w:lang w:eastAsia="zh-HK"/>
              </w:rPr>
              <w:t>)</w:t>
            </w:r>
            <w:r w:rsidRPr="003F32E6">
              <w:rPr>
                <w:rFonts w:ascii="Rockwell" w:hAnsi="Rockwell" w:hint="eastAsia"/>
                <w:bCs/>
                <w:color w:val="FF0000"/>
                <w:lang w:eastAsia="zh-HK"/>
              </w:rPr>
              <w:t>.</w:t>
            </w:r>
            <w:r>
              <w:rPr>
                <w:rFonts w:ascii="Rockwell" w:hAnsi="Rockwell"/>
                <w:bCs/>
                <w:color w:val="FF0000"/>
                <w:lang w:eastAsia="zh-HK"/>
              </w:rPr>
              <w:t xml:space="preserve">  Teacher Referee </w:t>
            </w:r>
            <w:proofErr w:type="gramStart"/>
            <w:r>
              <w:rPr>
                <w:rFonts w:ascii="Rockwell" w:hAnsi="Rockwell"/>
                <w:bCs/>
                <w:color w:val="FF0000"/>
                <w:lang w:eastAsia="zh-HK"/>
              </w:rPr>
              <w:t>has to</w:t>
            </w:r>
            <w:proofErr w:type="gramEnd"/>
            <w:r>
              <w:rPr>
                <w:rFonts w:ascii="Rockwell" w:hAnsi="Rockwell"/>
                <w:bCs/>
                <w:color w:val="FF0000"/>
                <w:lang w:eastAsia="zh-HK"/>
              </w:rPr>
              <w:t xml:space="preserve"> provide recommendation letter before the above official deadline. </w:t>
            </w:r>
          </w:p>
          <w:p w14:paraId="27CB863F" w14:textId="4AF36A71" w:rsidR="00496B8F" w:rsidRDefault="00496B8F" w:rsidP="00496B8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lang w:eastAsia="zh-HK"/>
              </w:rPr>
            </w:pP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Result of application will be released </w:t>
            </w:r>
            <w:r w:rsidR="00AB76F4"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to applicant individually 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by </w:t>
            </w:r>
            <w:r>
              <w:rPr>
                <w:rFonts w:ascii="Rockwell" w:hAnsi="Rockwell"/>
                <w:bCs/>
                <w:color w:val="FF0000"/>
                <w:lang w:eastAsia="zh-HK"/>
              </w:rPr>
              <w:t>official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mail on or before 30 </w:t>
            </w:r>
            <w:proofErr w:type="gramStart"/>
            <w:r>
              <w:rPr>
                <w:rFonts w:ascii="Rockwell" w:hAnsi="Rockwell"/>
                <w:bCs/>
                <w:color w:val="FF0000"/>
                <w:lang w:eastAsia="zh-HK"/>
              </w:rPr>
              <w:t>April</w:t>
            </w:r>
            <w:r w:rsidR="00010F5F">
              <w:rPr>
                <w:rFonts w:ascii="Rockwell" w:hAnsi="Rockwell" w:hint="eastAsia"/>
                <w:bCs/>
                <w:color w:val="FF0000"/>
                <w:lang w:eastAsia="zh-HK"/>
              </w:rPr>
              <w:t>,</w:t>
            </w:r>
            <w:proofErr w:type="gramEnd"/>
            <w:r w:rsidR="00010F5F"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202</w:t>
            </w:r>
            <w:r w:rsidR="00FF2EE5">
              <w:rPr>
                <w:rFonts w:ascii="Rockwell" w:hAnsi="Rockwell"/>
                <w:bCs/>
                <w:color w:val="FF0000"/>
                <w:lang w:eastAsia="zh-HK"/>
              </w:rPr>
              <w:t>2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.</w:t>
            </w:r>
          </w:p>
          <w:p w14:paraId="45E9F594" w14:textId="5CF80673" w:rsidR="00D108BD" w:rsidRPr="00C7345F" w:rsidRDefault="00D108BD" w:rsidP="00496B8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lang w:eastAsia="zh-HK"/>
              </w:rPr>
            </w:pP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Teacher could approach </w:t>
            </w:r>
            <w:proofErr w:type="spellStart"/>
            <w:r>
              <w:rPr>
                <w:rFonts w:ascii="Rockwell" w:hAnsi="Rockwell" w:hint="eastAsia"/>
                <w:bCs/>
                <w:color w:val="FF0000"/>
                <w:lang w:eastAsia="zh-HK"/>
              </w:rPr>
              <w:t>M</w:t>
            </w:r>
            <w:r w:rsidR="00FF2EE5">
              <w:rPr>
                <w:rFonts w:ascii="Rockwell" w:hAnsi="Rockwell"/>
                <w:bCs/>
                <w:color w:val="FF0000"/>
                <w:lang w:eastAsia="zh-HK"/>
              </w:rPr>
              <w:t>r</w:t>
            </w:r>
            <w:proofErr w:type="spellEnd"/>
            <w:r w:rsidR="00FF2EE5">
              <w:rPr>
                <w:rFonts w:ascii="Rockwell" w:hAnsi="Rockwell"/>
                <w:bCs/>
                <w:color w:val="FF0000"/>
                <w:lang w:eastAsia="zh-HK"/>
              </w:rPr>
              <w:t xml:space="preserve"> HL Lee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 (</w:t>
            </w:r>
            <w:r w:rsidR="00FF2EE5">
              <w:rPr>
                <w:rFonts w:ascii="Rockwell" w:hAnsi="Rockwell"/>
                <w:bCs/>
                <w:color w:val="FF0000"/>
                <w:lang w:eastAsia="zh-HK"/>
              </w:rPr>
              <w:t>LHL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) for further </w:t>
            </w:r>
            <w:r>
              <w:rPr>
                <w:rFonts w:ascii="Rockwell" w:hAnsi="Rockwell"/>
                <w:bCs/>
                <w:color w:val="FF0000"/>
                <w:lang w:eastAsia="zh-HK"/>
              </w:rPr>
              <w:t>details</w:t>
            </w:r>
            <w:r>
              <w:rPr>
                <w:rFonts w:ascii="Rockwell" w:hAnsi="Rockwell" w:hint="eastAsia"/>
                <w:bCs/>
                <w:color w:val="FF0000"/>
                <w:lang w:eastAsia="zh-HK"/>
              </w:rPr>
              <w:t xml:space="preserve">. </w:t>
            </w:r>
          </w:p>
          <w:p w14:paraId="3B7F0EAD" w14:textId="77777777" w:rsidR="00496B8F" w:rsidRDefault="00496B8F" w:rsidP="00496B8F">
            <w:pPr>
              <w:tabs>
                <w:tab w:val="left" w:pos="900"/>
                <w:tab w:val="left" w:pos="3960"/>
                <w:tab w:val="left" w:pos="5580"/>
              </w:tabs>
              <w:jc w:val="both"/>
              <w:rPr>
                <w:rFonts w:ascii="Rockwell" w:hAnsi="Rockwell"/>
                <w:bCs/>
                <w:lang w:eastAsia="zh-HK"/>
              </w:rPr>
            </w:pPr>
          </w:p>
          <w:p w14:paraId="1462C982" w14:textId="77777777" w:rsidR="00AB76F4" w:rsidRDefault="00446276" w:rsidP="00496B8F">
            <w:pPr>
              <w:tabs>
                <w:tab w:val="left" w:pos="900"/>
                <w:tab w:val="left" w:pos="3960"/>
                <w:tab w:val="left" w:pos="5580"/>
              </w:tabs>
              <w:jc w:val="both"/>
              <w:rPr>
                <w:rFonts w:ascii="Rockwell" w:hAnsi="Rockwell"/>
                <w:bCs/>
                <w:lang w:eastAsia="zh-HK"/>
              </w:rPr>
            </w:pPr>
            <w:r>
              <w:rPr>
                <w:rFonts w:ascii="Rockwell" w:hAnsi="Rockwell" w:hint="eastAsia"/>
                <w:bCs/>
                <w:lang w:eastAsia="zh-HK"/>
              </w:rPr>
              <w:t xml:space="preserve">Overall </w:t>
            </w:r>
            <w:r w:rsidR="00882F42">
              <w:rPr>
                <w:rFonts w:ascii="Rockwell" w:hAnsi="Rockwell"/>
                <w:bCs/>
                <w:lang w:eastAsia="zh-HK"/>
              </w:rPr>
              <w:t>W</w:t>
            </w:r>
            <w:r w:rsidR="00AB76F4">
              <w:rPr>
                <w:rFonts w:ascii="Rockwell" w:hAnsi="Rockwell" w:hint="eastAsia"/>
                <w:bCs/>
                <w:lang w:eastAsia="zh-HK"/>
              </w:rPr>
              <w:t xml:space="preserve">orkflow of inviting teacher as referee </w:t>
            </w:r>
          </w:p>
          <w:p w14:paraId="2CD93EB8" w14:textId="77777777" w:rsidR="00AB76F4" w:rsidRPr="00496B8F" w:rsidRDefault="00D108BD" w:rsidP="00496B8F">
            <w:pPr>
              <w:tabs>
                <w:tab w:val="left" w:pos="900"/>
                <w:tab w:val="left" w:pos="3960"/>
                <w:tab w:val="left" w:pos="5580"/>
              </w:tabs>
              <w:jc w:val="both"/>
              <w:rPr>
                <w:rFonts w:ascii="Rockwell" w:hAnsi="Rockwell"/>
                <w:bCs/>
                <w:lang w:eastAsia="zh-HK"/>
              </w:rPr>
            </w:pPr>
            <w:r>
              <w:rPr>
                <w:rFonts w:ascii="Rockwell" w:hAnsi="Rockwell" w:hint="eastAsia"/>
                <w:bCs/>
                <w:noProof/>
              </w:rPr>
              <w:drawing>
                <wp:inline distT="0" distB="0" distL="0" distR="0" wp14:anchorId="26FBD873" wp14:editId="5C1A140D">
                  <wp:extent cx="6331789" cy="3424687"/>
                  <wp:effectExtent l="12700" t="38100" r="18415" b="29845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5144D721" w14:textId="77777777" w:rsidR="00840EC7" w:rsidRPr="000E16FE" w:rsidRDefault="00C7345F" w:rsidP="000E16FE">
      <w:pPr>
        <w:spacing w:line="60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br w:type="page"/>
      </w:r>
    </w:p>
    <w:p w14:paraId="58FDEBEC" w14:textId="77777777" w:rsidR="000E16FE" w:rsidRDefault="000E16FE">
      <w:pPr>
        <w:widowControl/>
        <w:adjustRightInd/>
        <w:spacing w:line="240" w:lineRule="auto"/>
        <w:textAlignment w:val="auto"/>
        <w:rPr>
          <w:rFonts w:ascii="Rockwell" w:hAnsi="Rockwell"/>
          <w:b/>
        </w:rPr>
      </w:pPr>
      <w:r>
        <w:rPr>
          <w:rFonts w:ascii="Rockwell" w:hAnsi="Rockwell" w:hint="eastAsia"/>
          <w:b/>
        </w:rPr>
        <w:lastRenderedPageBreak/>
        <w:t xml:space="preserve">Sample of </w:t>
      </w:r>
      <w:r>
        <w:rPr>
          <w:rFonts w:ascii="Rockwell" w:hAnsi="Rockwell"/>
          <w:b/>
        </w:rPr>
        <w:t>Recommendation Letter</w:t>
      </w:r>
    </w:p>
    <w:p w14:paraId="20509BE5" w14:textId="77777777" w:rsidR="00840EC7" w:rsidRPr="00840EC7" w:rsidRDefault="00446276">
      <w:pPr>
        <w:widowControl/>
        <w:adjustRightInd/>
        <w:spacing w:line="240" w:lineRule="auto"/>
        <w:textAlignment w:val="auto"/>
        <w:rPr>
          <w:rFonts w:ascii="Rockwell" w:hAnsi="Rockwel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86B58" wp14:editId="69FAC238">
                <wp:simplePos x="0" y="0"/>
                <wp:positionH relativeFrom="column">
                  <wp:posOffset>4204143</wp:posOffset>
                </wp:positionH>
                <wp:positionV relativeFrom="paragraph">
                  <wp:posOffset>5440644</wp:posOffset>
                </wp:positionV>
                <wp:extent cx="1664898" cy="1388853"/>
                <wp:effectExtent l="0" t="0" r="12065" b="2095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13888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966328" id="橢圓 4" o:spid="_x0000_s1026" style="position:absolute;margin-left:331.05pt;margin-top:428.4pt;width:131.1pt;height:10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" filled="f" strokecolor="black [3213]" strokeweight="2pt"/>
            </w:pict>
          </mc:Fallback>
        </mc:AlternateContent>
      </w:r>
      <w:r w:rsidR="000E16FE">
        <w:rPr>
          <w:noProof/>
        </w:rPr>
        <w:drawing>
          <wp:inline distT="0" distB="0" distL="0" distR="0" wp14:anchorId="53F9C179" wp14:editId="2F8024B6">
            <wp:extent cx="6475228" cy="8992177"/>
            <wp:effectExtent l="0" t="0" r="190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350" cy="899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EC7" w:rsidRPr="00840EC7">
        <w:rPr>
          <w:rFonts w:ascii="Rockwell" w:hAnsi="Rockwell"/>
          <w:b/>
        </w:rPr>
        <w:br w:type="page"/>
      </w:r>
    </w:p>
    <w:p w14:paraId="4F796DE4" w14:textId="77777777" w:rsidR="008403F5" w:rsidRPr="00075FC9" w:rsidRDefault="005D45CF">
      <w:pPr>
        <w:rPr>
          <w:rFonts w:ascii="Rockwell" w:hAnsi="Rockwell"/>
          <w:b/>
          <w:shd w:val="clear" w:color="auto" w:fill="BFBFBF" w:themeFill="background1" w:themeFillShade="BF"/>
          <w:lang w:eastAsia="zh-HK"/>
        </w:rPr>
      </w:pPr>
      <w:r w:rsidRPr="00075FC9">
        <w:rPr>
          <w:rFonts w:ascii="Rockwell" w:hAnsi="Rockwell" w:hint="eastAsia"/>
          <w:b/>
          <w:shd w:val="clear" w:color="auto" w:fill="BFBFBF" w:themeFill="background1" w:themeFillShade="BF"/>
        </w:rPr>
        <w:lastRenderedPageBreak/>
        <w:t>PART ONE</w:t>
      </w:r>
      <w:r w:rsidRPr="00075FC9">
        <w:rPr>
          <w:rFonts w:ascii="Rockwell" w:hAnsi="Rockwell" w:hint="eastAsia"/>
          <w:b/>
          <w:shd w:val="clear" w:color="auto" w:fill="BFBFBF" w:themeFill="background1" w:themeFillShade="BF"/>
        </w:rPr>
        <w:tab/>
      </w:r>
      <w:r w:rsidRPr="00075FC9">
        <w:rPr>
          <w:rFonts w:ascii="Rockwell" w:hAnsi="Rockwell" w:hint="eastAsia"/>
          <w:b/>
          <w:shd w:val="clear" w:color="auto" w:fill="BFBFBF" w:themeFill="background1" w:themeFillShade="BF"/>
        </w:rPr>
        <w:tab/>
      </w:r>
      <w:r w:rsidR="003F1290" w:rsidRPr="00075FC9">
        <w:rPr>
          <w:rFonts w:ascii="Rockwell" w:hAnsi="Rockwell" w:hint="eastAsia"/>
          <w:b/>
          <w:shd w:val="clear" w:color="auto" w:fill="BFBFBF" w:themeFill="background1" w:themeFillShade="BF"/>
          <w:lang w:eastAsia="zh-HK"/>
        </w:rPr>
        <w:t>Extra-curricular A</w:t>
      </w:r>
      <w:r w:rsidR="0076776B" w:rsidRPr="00075FC9">
        <w:rPr>
          <w:rFonts w:ascii="Rockwell" w:hAnsi="Rockwell" w:hint="eastAsia"/>
          <w:b/>
          <w:shd w:val="clear" w:color="auto" w:fill="BFBFBF" w:themeFill="background1" w:themeFillShade="BF"/>
          <w:lang w:eastAsia="zh-HK"/>
        </w:rPr>
        <w:t>ctivities</w:t>
      </w:r>
      <w:r w:rsidR="00FB2A5E" w:rsidRPr="00075FC9">
        <w:rPr>
          <w:rFonts w:ascii="Rockwell" w:hAnsi="Rockwell" w:hint="eastAsia"/>
          <w:b/>
          <w:shd w:val="clear" w:color="auto" w:fill="BFBFBF" w:themeFill="background1" w:themeFillShade="BF"/>
          <w:lang w:eastAsia="zh-HK"/>
        </w:rPr>
        <w:t xml:space="preserve"> (inside and outside school)</w:t>
      </w:r>
      <w:r w:rsidR="008403F5" w:rsidRPr="00075FC9">
        <w:rPr>
          <w:rFonts w:ascii="Rockwell" w:hAnsi="Rockwell" w:hint="eastAsia"/>
          <w:b/>
          <w:shd w:val="clear" w:color="auto" w:fill="BFBFBF" w:themeFill="background1" w:themeFillShade="BF"/>
          <w:lang w:eastAsia="zh-HK"/>
        </w:rPr>
        <w:t xml:space="preserve"> </w:t>
      </w:r>
      <w:r w:rsidR="00075FC9">
        <w:rPr>
          <w:rFonts w:ascii="Rockwell" w:hAnsi="Rockwell" w:hint="eastAsia"/>
          <w:b/>
          <w:shd w:val="clear" w:color="auto" w:fill="BFBFBF" w:themeFill="background1" w:themeFillShade="BF"/>
          <w:lang w:eastAsia="zh-HK"/>
        </w:rPr>
        <w:tab/>
      </w:r>
      <w:r w:rsidR="00075FC9">
        <w:rPr>
          <w:rFonts w:ascii="Rockwell" w:hAnsi="Rockwell" w:hint="eastAsia"/>
          <w:b/>
          <w:shd w:val="clear" w:color="auto" w:fill="BFBFBF" w:themeFill="background1" w:themeFillShade="BF"/>
          <w:lang w:eastAsia="zh-HK"/>
        </w:rPr>
        <w:tab/>
      </w:r>
      <w:r w:rsidR="00075FC9">
        <w:rPr>
          <w:rFonts w:ascii="Rockwell" w:hAnsi="Rockwell" w:hint="eastAsia"/>
          <w:b/>
          <w:shd w:val="clear" w:color="auto" w:fill="BFBFBF" w:themeFill="background1" w:themeFillShade="BF"/>
          <w:lang w:eastAsia="zh-HK"/>
        </w:rPr>
        <w:tab/>
      </w:r>
      <w:r w:rsidR="00075FC9">
        <w:rPr>
          <w:rFonts w:ascii="Rockwell" w:hAnsi="Rockwell" w:hint="eastAsia"/>
          <w:b/>
          <w:shd w:val="clear" w:color="auto" w:fill="BFBFBF" w:themeFill="background1" w:themeFillShade="BF"/>
          <w:lang w:eastAsia="zh-HK"/>
        </w:rPr>
        <w:tab/>
      </w:r>
    </w:p>
    <w:p w14:paraId="0079AB88" w14:textId="77777777" w:rsidR="008403F5" w:rsidRPr="00916FA7" w:rsidRDefault="008403F5" w:rsidP="00916FA7">
      <w:pPr>
        <w:ind w:left="1440" w:firstLine="480"/>
        <w:rPr>
          <w:rFonts w:ascii="Rockwell" w:hAnsi="Rockwell"/>
          <w:b/>
          <w:bdr w:val="single" w:sz="4" w:space="0" w:color="auto"/>
          <w:lang w:eastAsia="zh-HK"/>
        </w:rPr>
      </w:pPr>
      <w:r w:rsidRPr="008403F5">
        <w:rPr>
          <w:rFonts w:ascii="Rockwell" w:hAnsi="Rockwell" w:hint="eastAsia"/>
          <w:b/>
          <w:bdr w:val="single" w:sz="4" w:space="0" w:color="auto"/>
          <w:lang w:eastAsia="zh-HK"/>
        </w:rPr>
        <w:t>To be completed by applicant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325"/>
        <w:gridCol w:w="1325"/>
        <w:gridCol w:w="1324"/>
        <w:gridCol w:w="927"/>
        <w:gridCol w:w="725"/>
        <w:gridCol w:w="725"/>
        <w:gridCol w:w="726"/>
      </w:tblGrid>
      <w:tr w:rsidR="006244AA" w:rsidRPr="00D001DC" w14:paraId="58868FBD" w14:textId="77777777" w:rsidTr="00EA1BA1">
        <w:trPr>
          <w:trHeight w:val="557"/>
          <w:tblHeader/>
        </w:trPr>
        <w:tc>
          <w:tcPr>
            <w:tcW w:w="3148" w:type="dxa"/>
            <w:vMerge w:val="restart"/>
            <w:shd w:val="clear" w:color="auto" w:fill="auto"/>
            <w:vAlign w:val="center"/>
          </w:tcPr>
          <w:p w14:paraId="56B642DE" w14:textId="77777777" w:rsidR="006244AA" w:rsidRPr="00D001DC" w:rsidRDefault="006244AA" w:rsidP="00D30958">
            <w:pPr>
              <w:spacing w:line="240" w:lineRule="auto"/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1325" w:type="dxa"/>
            <w:vMerge w:val="restart"/>
            <w:vAlign w:val="center"/>
          </w:tcPr>
          <w:p w14:paraId="29301CE9" w14:textId="77777777" w:rsidR="006244AA" w:rsidRPr="006244AA" w:rsidRDefault="006244AA" w:rsidP="006244AA">
            <w:pPr>
              <w:spacing w:line="240" w:lineRule="auto"/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325" w:type="dxa"/>
            <w:vMerge w:val="restart"/>
            <w:vAlign w:val="center"/>
          </w:tcPr>
          <w:p w14:paraId="35D1E8EB" w14:textId="77777777" w:rsidR="006244AA" w:rsidRPr="005F7BE3" w:rsidRDefault="006244AA" w:rsidP="006244AA">
            <w:pPr>
              <w:spacing w:line="240" w:lineRule="auto"/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324" w:type="dxa"/>
            <w:vMerge w:val="restart"/>
            <w:vAlign w:val="center"/>
          </w:tcPr>
          <w:p w14:paraId="50E143C8" w14:textId="77777777" w:rsidR="006244AA" w:rsidRPr="00D30958" w:rsidRDefault="006244AA" w:rsidP="006244AA">
            <w:pPr>
              <w:spacing w:line="240" w:lineRule="auto"/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14:paraId="6CF22346" w14:textId="77777777" w:rsidR="006244AA" w:rsidRPr="005F7BE3" w:rsidRDefault="006244AA" w:rsidP="004F5412">
            <w:pPr>
              <w:spacing w:line="240" w:lineRule="auto"/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2176" w:type="dxa"/>
            <w:gridSpan w:val="3"/>
            <w:shd w:val="clear" w:color="auto" w:fill="auto"/>
            <w:vAlign w:val="center"/>
          </w:tcPr>
          <w:p w14:paraId="2040298B" w14:textId="77777777" w:rsidR="006244AA" w:rsidRPr="005F7BE3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6244AA" w:rsidRPr="00D001DC" w14:paraId="17E39F42" w14:textId="77777777" w:rsidTr="00EA1BA1">
        <w:trPr>
          <w:trHeight w:val="501"/>
          <w:tblHeader/>
        </w:trPr>
        <w:tc>
          <w:tcPr>
            <w:tcW w:w="31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5221F" w14:textId="77777777" w:rsidR="006244AA" w:rsidRPr="00D001DC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14:paraId="203ADEA6" w14:textId="77777777" w:rsidR="006244AA" w:rsidRPr="00D001DC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14:paraId="0D7C428D" w14:textId="77777777" w:rsidR="006244AA" w:rsidRPr="00D001DC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7311D032" w14:textId="77777777" w:rsidR="006244AA" w:rsidRPr="00D001DC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CF81E" w14:textId="77777777" w:rsidR="006244AA" w:rsidRPr="00D001DC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74462" w14:textId="77777777" w:rsidR="006244AA" w:rsidRPr="00EA1BA1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14"/>
                <w:szCs w:val="14"/>
                <w:lang w:eastAsia="zh-HK"/>
              </w:rPr>
            </w:pPr>
            <w:r w:rsidRPr="00EA1BA1">
              <w:rPr>
                <w:rFonts w:ascii="Rockwell" w:hAnsi="Rockwell" w:hint="eastAsia"/>
                <w:b/>
                <w:sz w:val="14"/>
                <w:szCs w:val="14"/>
                <w:lang w:eastAsia="zh-HK"/>
              </w:rPr>
              <w:t>International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720E6" w14:textId="77777777" w:rsidR="006244AA" w:rsidRPr="00EA1BA1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14"/>
                <w:szCs w:val="14"/>
                <w:lang w:eastAsia="zh-HK"/>
              </w:rPr>
            </w:pPr>
            <w:r w:rsidRPr="00EA1BA1">
              <w:rPr>
                <w:rFonts w:ascii="Rockwell" w:hAnsi="Rockwell" w:hint="eastAsia"/>
                <w:b/>
                <w:sz w:val="14"/>
                <w:szCs w:val="14"/>
                <w:lang w:eastAsia="zh-HK"/>
              </w:rPr>
              <w:t>Regional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5BB00" w14:textId="77777777" w:rsidR="006244AA" w:rsidRPr="00EA1BA1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14"/>
                <w:szCs w:val="14"/>
                <w:lang w:eastAsia="zh-HK"/>
              </w:rPr>
            </w:pPr>
            <w:r w:rsidRPr="00EA1BA1">
              <w:rPr>
                <w:rFonts w:ascii="Rockwell" w:hAnsi="Rockwell" w:hint="eastAsia"/>
                <w:b/>
                <w:sz w:val="14"/>
                <w:szCs w:val="14"/>
                <w:lang w:eastAsia="zh-HK"/>
              </w:rPr>
              <w:t>School</w:t>
            </w:r>
          </w:p>
        </w:tc>
      </w:tr>
      <w:tr w:rsidR="006244AA" w:rsidRPr="00D001DC" w14:paraId="1E074279" w14:textId="77777777" w:rsidTr="00014ABC">
        <w:trPr>
          <w:trHeight w:val="523"/>
        </w:trPr>
        <w:tc>
          <w:tcPr>
            <w:tcW w:w="3148" w:type="dxa"/>
            <w:shd w:val="pct12" w:color="auto" w:fill="auto"/>
            <w:vAlign w:val="center"/>
          </w:tcPr>
          <w:p w14:paraId="1261708F" w14:textId="77777777" w:rsidR="006244AA" w:rsidRPr="005F7BE3" w:rsidRDefault="006244AA" w:rsidP="00FF1614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Student 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Association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3F27DFA9" w14:textId="77777777" w:rsidR="006244AA" w:rsidRPr="005F7BE3" w:rsidRDefault="006244AA" w:rsidP="006244AA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MMWC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77BC3BB2" w14:textId="77777777" w:rsidR="006244AA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1/9/201</w:t>
            </w:r>
            <w:r w:rsidR="007F3745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8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-</w:t>
            </w:r>
          </w:p>
          <w:p w14:paraId="0B4B0BAF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30/6/201</w:t>
            </w:r>
            <w:r w:rsidR="007F3745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9</w:t>
            </w:r>
          </w:p>
        </w:tc>
        <w:tc>
          <w:tcPr>
            <w:tcW w:w="1324" w:type="dxa"/>
            <w:shd w:val="pct12" w:color="auto" w:fill="auto"/>
            <w:vAlign w:val="center"/>
          </w:tcPr>
          <w:p w14:paraId="590C0154" w14:textId="77777777" w:rsidR="006244AA" w:rsidRPr="00014ABC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4"/>
                <w:szCs w:val="14"/>
                <w:lang w:eastAsia="zh-HK"/>
              </w:rPr>
            </w:pPr>
            <w:r w:rsidRPr="00014ABC">
              <w:rPr>
                <w:rFonts w:ascii="Rockwell" w:hAnsi="Rockwell" w:hint="eastAsia"/>
                <w:b/>
                <w:i/>
                <w:sz w:val="14"/>
                <w:szCs w:val="14"/>
                <w:lang w:eastAsia="zh-HK"/>
              </w:rPr>
              <w:t>External Vice-President</w:t>
            </w:r>
          </w:p>
        </w:tc>
        <w:tc>
          <w:tcPr>
            <w:tcW w:w="927" w:type="dxa"/>
            <w:shd w:val="pct12" w:color="auto" w:fill="auto"/>
            <w:vAlign w:val="center"/>
          </w:tcPr>
          <w:p w14:paraId="3C9BDBAB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/</w:t>
            </w:r>
          </w:p>
        </w:tc>
        <w:tc>
          <w:tcPr>
            <w:tcW w:w="725" w:type="dxa"/>
            <w:shd w:val="pct12" w:color="auto" w:fill="auto"/>
            <w:vAlign w:val="center"/>
          </w:tcPr>
          <w:p w14:paraId="4246F508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725" w:type="dxa"/>
            <w:shd w:val="pct12" w:color="auto" w:fill="auto"/>
            <w:vAlign w:val="center"/>
          </w:tcPr>
          <w:p w14:paraId="3732F971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Comic Sans MS" w:hAnsi="Comic Sans MS"/>
                <w:b/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shd w:val="pct12" w:color="auto" w:fill="auto"/>
            <w:vAlign w:val="center"/>
          </w:tcPr>
          <w:p w14:paraId="39982D1B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kern w:val="2"/>
                <w:sz w:val="18"/>
                <w:szCs w:val="18"/>
              </w:rPr>
              <w:sym w:font="Symbol" w:char="F0D6"/>
            </w:r>
          </w:p>
        </w:tc>
      </w:tr>
      <w:tr w:rsidR="006244AA" w:rsidRPr="00D001DC" w14:paraId="39DE4A3D" w14:textId="77777777" w:rsidTr="00014ABC">
        <w:trPr>
          <w:trHeight w:val="687"/>
        </w:trPr>
        <w:tc>
          <w:tcPr>
            <w:tcW w:w="3148" w:type="dxa"/>
            <w:shd w:val="pct12" w:color="auto" w:fill="auto"/>
            <w:vAlign w:val="center"/>
          </w:tcPr>
          <w:p w14:paraId="178DD162" w14:textId="77777777" w:rsidR="006244AA" w:rsidRPr="005F7BE3" w:rsidRDefault="006244AA" w:rsidP="00FF1614">
            <w:pPr>
              <w:spacing w:line="276" w:lineRule="auto"/>
              <w:ind w:left="991" w:hangingChars="550" w:hanging="991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HKUST Business Young Star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36A663A2" w14:textId="77777777" w:rsidR="006244AA" w:rsidRPr="005F7BE3" w:rsidRDefault="006244AA" w:rsidP="006244AA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HKUST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28491F2F" w14:textId="77777777" w:rsidR="006244AA" w:rsidRDefault="007F3745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1/9/2018</w:t>
            </w:r>
            <w:r w:rsidR="006244AA"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-</w:t>
            </w:r>
          </w:p>
          <w:p w14:paraId="183E260B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30/6/201</w:t>
            </w:r>
            <w:r w:rsidR="007F3745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9</w:t>
            </w:r>
          </w:p>
        </w:tc>
        <w:tc>
          <w:tcPr>
            <w:tcW w:w="1324" w:type="dxa"/>
            <w:shd w:val="pct12" w:color="auto" w:fill="auto"/>
            <w:vAlign w:val="center"/>
          </w:tcPr>
          <w:p w14:paraId="234630EA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Participant</w:t>
            </w:r>
          </w:p>
        </w:tc>
        <w:tc>
          <w:tcPr>
            <w:tcW w:w="927" w:type="dxa"/>
            <w:shd w:val="pct12" w:color="auto" w:fill="auto"/>
            <w:vAlign w:val="center"/>
          </w:tcPr>
          <w:p w14:paraId="56CF4E55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age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</w:t>
            </w:r>
          </w:p>
        </w:tc>
        <w:tc>
          <w:tcPr>
            <w:tcW w:w="725" w:type="dxa"/>
            <w:shd w:val="pct12" w:color="auto" w:fill="auto"/>
            <w:vAlign w:val="center"/>
          </w:tcPr>
          <w:p w14:paraId="69FCFE19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725" w:type="dxa"/>
            <w:shd w:val="pct12" w:color="auto" w:fill="auto"/>
            <w:vAlign w:val="center"/>
          </w:tcPr>
          <w:p w14:paraId="29AD0284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726" w:type="dxa"/>
            <w:shd w:val="pct12" w:color="auto" w:fill="auto"/>
            <w:vAlign w:val="center"/>
          </w:tcPr>
          <w:p w14:paraId="6D4637F9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6244AA" w:rsidRPr="00D001DC" w14:paraId="2BAEB412" w14:textId="77777777" w:rsidTr="00EA1BA1">
        <w:trPr>
          <w:trHeight w:val="854"/>
        </w:trPr>
        <w:tc>
          <w:tcPr>
            <w:tcW w:w="3148" w:type="dxa"/>
            <w:shd w:val="pct12" w:color="auto" w:fill="auto"/>
            <w:vAlign w:val="center"/>
          </w:tcPr>
          <w:p w14:paraId="1FD2C687" w14:textId="77777777" w:rsidR="006244AA" w:rsidRPr="005F7BE3" w:rsidRDefault="006244AA" w:rsidP="00E64702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Inter-school Athletics Championships 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–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A grade Long Jump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7416DDA4" w14:textId="77777777" w:rsidR="006244AA" w:rsidRDefault="006244AA" w:rsidP="006244AA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Hong Kong Schools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Sports Federation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2C41CA0D" w14:textId="77777777" w:rsidR="006244AA" w:rsidRPr="00FF1614" w:rsidRDefault="007F3745" w:rsidP="00E64702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2019</w:t>
            </w:r>
            <w:r w:rsidR="006244AA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-20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20</w:t>
            </w:r>
          </w:p>
        </w:tc>
        <w:tc>
          <w:tcPr>
            <w:tcW w:w="1324" w:type="dxa"/>
            <w:shd w:val="pct12" w:color="auto" w:fill="auto"/>
            <w:vAlign w:val="center"/>
          </w:tcPr>
          <w:p w14:paraId="72F116BB" w14:textId="77777777" w:rsidR="006244AA" w:rsidRDefault="006244AA" w:rsidP="00E64702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</w:t>
            </w:r>
            <w:r w:rsidRPr="00FF1614">
              <w:rPr>
                <w:rFonts w:ascii="Rockwell" w:hAnsi="Rockwell" w:hint="eastAsia"/>
                <w:b/>
                <w:i/>
                <w:sz w:val="18"/>
                <w:szCs w:val="18"/>
                <w:vertAlign w:val="superscript"/>
                <w:lang w:eastAsia="zh-HK"/>
              </w:rPr>
              <w:t>nd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Runner Up</w:t>
            </w:r>
          </w:p>
        </w:tc>
        <w:tc>
          <w:tcPr>
            <w:tcW w:w="927" w:type="dxa"/>
            <w:shd w:val="pct12" w:color="auto" w:fill="auto"/>
            <w:vAlign w:val="center"/>
          </w:tcPr>
          <w:p w14:paraId="2602051D" w14:textId="77777777" w:rsidR="006244AA" w:rsidRDefault="006244AA" w:rsidP="00E64702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age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</w:t>
            </w:r>
          </w:p>
        </w:tc>
        <w:tc>
          <w:tcPr>
            <w:tcW w:w="725" w:type="dxa"/>
            <w:shd w:val="pct12" w:color="auto" w:fill="auto"/>
            <w:vAlign w:val="center"/>
          </w:tcPr>
          <w:p w14:paraId="368AE2B5" w14:textId="77777777" w:rsidR="006244AA" w:rsidRPr="005F7BE3" w:rsidRDefault="006244AA" w:rsidP="00E64702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725" w:type="dxa"/>
            <w:shd w:val="pct12" w:color="auto" w:fill="auto"/>
            <w:vAlign w:val="center"/>
          </w:tcPr>
          <w:p w14:paraId="092803F0" w14:textId="77777777" w:rsidR="006244AA" w:rsidRPr="005F7BE3" w:rsidRDefault="006244AA" w:rsidP="00E64702">
            <w:pPr>
              <w:spacing w:line="276" w:lineRule="auto"/>
              <w:jc w:val="center"/>
              <w:rPr>
                <w:rFonts w:ascii="Comic Sans MS" w:hAnsi="Comic Sans MS"/>
                <w:b/>
                <w:kern w:val="2"/>
                <w:sz w:val="18"/>
                <w:szCs w:val="18"/>
              </w:rPr>
            </w:pPr>
            <w:r w:rsidRPr="005F7BE3">
              <w:rPr>
                <w:rFonts w:ascii="Comic Sans MS" w:hAnsi="Comic Sans MS" w:hint="eastAsia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726" w:type="dxa"/>
            <w:shd w:val="pct12" w:color="auto" w:fill="auto"/>
            <w:vAlign w:val="center"/>
          </w:tcPr>
          <w:p w14:paraId="5F2BBAEB" w14:textId="77777777" w:rsidR="006244AA" w:rsidRPr="005F7BE3" w:rsidRDefault="006244AA" w:rsidP="00E64702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6244AA" w:rsidRPr="00D001DC" w14:paraId="2C991D37" w14:textId="77777777" w:rsidTr="00EA1BA1">
        <w:trPr>
          <w:trHeight w:val="854"/>
        </w:trPr>
        <w:tc>
          <w:tcPr>
            <w:tcW w:w="3148" w:type="dxa"/>
            <w:shd w:val="pct12" w:color="auto" w:fill="auto"/>
            <w:vAlign w:val="center"/>
          </w:tcPr>
          <w:p w14:paraId="683EE330" w14:textId="77777777" w:rsidR="006244AA" w:rsidRPr="005F7BE3" w:rsidRDefault="006244AA" w:rsidP="00FF1614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Example: International Students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’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Visual Arts Contest cum Exhibition of Hong Kong 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4F9EA1AC" w14:textId="77777777" w:rsidR="006244AA" w:rsidRDefault="006244AA" w:rsidP="006244AA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6244AA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Arts Education Section of EDB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13AD1948" w14:textId="77777777" w:rsidR="006244AA" w:rsidRPr="00FF1614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8/201</w:t>
            </w:r>
            <w:r w:rsidR="007F3745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9</w:t>
            </w:r>
          </w:p>
        </w:tc>
        <w:tc>
          <w:tcPr>
            <w:tcW w:w="1324" w:type="dxa"/>
            <w:shd w:val="pct12" w:color="auto" w:fill="auto"/>
            <w:vAlign w:val="center"/>
          </w:tcPr>
          <w:p w14:paraId="72AF91CE" w14:textId="77777777" w:rsidR="006244AA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Finalist Certificate</w:t>
            </w:r>
          </w:p>
        </w:tc>
        <w:tc>
          <w:tcPr>
            <w:tcW w:w="927" w:type="dxa"/>
            <w:shd w:val="pct12" w:color="auto" w:fill="auto"/>
            <w:vAlign w:val="center"/>
          </w:tcPr>
          <w:p w14:paraId="547983F2" w14:textId="77777777" w:rsidR="006244AA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Page 3</w:t>
            </w:r>
          </w:p>
        </w:tc>
        <w:tc>
          <w:tcPr>
            <w:tcW w:w="725" w:type="dxa"/>
            <w:shd w:val="pct12" w:color="auto" w:fill="auto"/>
            <w:vAlign w:val="center"/>
          </w:tcPr>
          <w:p w14:paraId="54C7BB59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725" w:type="dxa"/>
            <w:shd w:val="pct12" w:color="auto" w:fill="auto"/>
            <w:vAlign w:val="center"/>
          </w:tcPr>
          <w:p w14:paraId="0D6B1668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Comic Sans MS" w:hAnsi="Comic Sans MS"/>
                <w:b/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shd w:val="pct12" w:color="auto" w:fill="auto"/>
            <w:vAlign w:val="center"/>
          </w:tcPr>
          <w:p w14:paraId="60475BC9" w14:textId="77777777" w:rsidR="006244AA" w:rsidRPr="005F7BE3" w:rsidRDefault="006244AA" w:rsidP="00FF1614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6244AA" w:rsidRPr="00D001DC" w14:paraId="42510773" w14:textId="77777777" w:rsidTr="00EA1BA1">
        <w:trPr>
          <w:trHeight w:val="169"/>
        </w:trPr>
        <w:tc>
          <w:tcPr>
            <w:tcW w:w="10225" w:type="dxa"/>
            <w:gridSpan w:val="8"/>
          </w:tcPr>
          <w:p w14:paraId="09028FBD" w14:textId="77777777" w:rsidR="006244AA" w:rsidRPr="00D001DC" w:rsidRDefault="006244AA" w:rsidP="006D59AD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Creativity</w:t>
            </w:r>
          </w:p>
        </w:tc>
      </w:tr>
      <w:tr w:rsidR="006244AA" w:rsidRPr="00D001DC" w14:paraId="1D72DB2F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39978CB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05FD017A" w14:textId="77777777" w:rsidR="00014ABC" w:rsidRPr="00D001DC" w:rsidRDefault="00014ABC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62E480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88D78C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765E398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7D22A2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4A86E9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CA76ED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E5351B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5E4D849B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5A4F5DA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31C8F01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4AF781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A9E42F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47B3A2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06727D6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1428C3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10A477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26380B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25E13E6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5EE51AE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16450B2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1C9695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6DC670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069921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D177E8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95E2E5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D2511B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2250C8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50BF5140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6E2E204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7A98B60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F8B4B7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DDAB48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A4C5D8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EAD16F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157563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E93CE0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4752DB9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425F72" w:rsidRPr="00D001DC" w14:paraId="0D6F43B7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569CE7D4" w14:textId="77777777" w:rsidR="00425F72" w:rsidRDefault="00425F72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</w:t>
            </w:r>
            <w:r>
              <w:rPr>
                <w:rFonts w:ascii="Rockwell" w:hAnsi="Rockwell"/>
                <w:lang w:eastAsia="zh-HK"/>
              </w:rPr>
              <w:t>.</w:t>
            </w:r>
          </w:p>
          <w:p w14:paraId="5C769937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CE0ADB8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2754468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7CE3E72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E3E6E22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C13FC92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5CD4E4C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0418A9C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1942FCEC" w14:textId="77777777" w:rsidTr="00EA1BA1">
        <w:trPr>
          <w:trHeight w:val="169"/>
        </w:trPr>
        <w:tc>
          <w:tcPr>
            <w:tcW w:w="10225" w:type="dxa"/>
            <w:gridSpan w:val="8"/>
          </w:tcPr>
          <w:p w14:paraId="00856A13" w14:textId="77777777" w:rsidR="006244AA" w:rsidRPr="00D001DC" w:rsidRDefault="006244AA" w:rsidP="004F5412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Art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6244AA" w:rsidRPr="00D001DC" w14:paraId="3EFE94E0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39EDAF0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6E611F0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EEF885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64F1C5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3FF3D8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1E82A8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2B53A2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D84458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466C2CC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34522C34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47A2334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34955BA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0EA902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1A90AA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D09698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D222BD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2F9DCF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69E7FC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0998571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1C1ACB01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4F76A3B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1573F26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C285A5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31DFF5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0DA6B2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64C8A6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165B0B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53816A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53CA89F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E8B1F6A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4AEAA0C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2626F41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F6E211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EF8654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1A52C45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4430C3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B38157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19D13C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420CC26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425F72" w:rsidRPr="00D001DC" w14:paraId="66F70CA3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3A412D94" w14:textId="77777777" w:rsidR="00425F72" w:rsidRDefault="00425F72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</w:t>
            </w:r>
            <w:r>
              <w:rPr>
                <w:rFonts w:ascii="Rockwell" w:hAnsi="Rockwell"/>
                <w:lang w:eastAsia="zh-HK"/>
              </w:rPr>
              <w:t>.</w:t>
            </w:r>
          </w:p>
          <w:p w14:paraId="717E5B35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77DF54B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6380D98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F6E67C5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098FCB75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C7D07A4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39B0B01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E01D28C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35C91EC5" w14:textId="77777777" w:rsidTr="00EA1BA1">
        <w:trPr>
          <w:trHeight w:val="169"/>
        </w:trPr>
        <w:tc>
          <w:tcPr>
            <w:tcW w:w="10225" w:type="dxa"/>
            <w:gridSpan w:val="8"/>
          </w:tcPr>
          <w:p w14:paraId="2EACC9DE" w14:textId="77777777" w:rsidR="006244AA" w:rsidRPr="00D001DC" w:rsidRDefault="006244AA" w:rsidP="004F5412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</w:t>
            </w:r>
            <w:r>
              <w:rPr>
                <w:rFonts w:ascii="Rockwell" w:hAnsi="Rockwell" w:hint="eastAsia"/>
                <w:b/>
                <w:lang w:eastAsia="zh-HK"/>
              </w:rPr>
              <w:t>are related to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 xml:space="preserve">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Community services</w:t>
            </w:r>
          </w:p>
        </w:tc>
      </w:tr>
      <w:tr w:rsidR="006244AA" w:rsidRPr="00D001DC" w14:paraId="3686F292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7FAE2C3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57E3A3E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313D86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B62523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5F9F86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21BB662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D49CA3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2E0869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7A980F1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624804D8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72148B1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192949E7" w14:textId="77777777" w:rsidR="006143A2" w:rsidRPr="00D001DC" w:rsidRDefault="006143A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004D44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45135F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2A90DE3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2AA8DE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4126BD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1BF4B2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62B203C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1715619D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7FEEAF9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02D39EA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B7B5D3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6B4D9D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314B33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3C2BBAC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4A84CA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79260C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4598EEF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ADE31DA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2A4E879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21B5B27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28C083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12444C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76E75F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3B0FE2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813853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FEBA29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DCA745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425F72" w:rsidRPr="00D001DC" w14:paraId="60629AFA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392B68E3" w14:textId="77777777" w:rsidR="00425F72" w:rsidRDefault="00425F72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</w:t>
            </w:r>
            <w:r>
              <w:rPr>
                <w:rFonts w:ascii="Rockwell" w:hAnsi="Rockwell"/>
                <w:lang w:eastAsia="zh-HK"/>
              </w:rPr>
              <w:t>.</w:t>
            </w:r>
          </w:p>
          <w:p w14:paraId="5163AD7F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803C397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3736B9F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DF47EAA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67AC19AB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061B420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F4804E5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8F093CB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53FF9857" w14:textId="77777777" w:rsidTr="00EA1BA1">
        <w:trPr>
          <w:trHeight w:val="169"/>
        </w:trPr>
        <w:tc>
          <w:tcPr>
            <w:tcW w:w="10225" w:type="dxa"/>
            <w:gridSpan w:val="8"/>
          </w:tcPr>
          <w:p w14:paraId="41E0468E" w14:textId="77777777" w:rsidR="006244AA" w:rsidRPr="00D001DC" w:rsidRDefault="006244AA" w:rsidP="0076776B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Leadership</w:t>
            </w:r>
          </w:p>
        </w:tc>
      </w:tr>
      <w:tr w:rsidR="006244AA" w:rsidRPr="00D001DC" w14:paraId="499D5275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0F842AE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5C6DDB7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D8878D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7915E9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1EE6E2E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A9CAC1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782A9D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ABACC3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B39206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2A34C188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3371251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16A82A3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C67369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EA575A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1C9F4FC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26C3488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CC30DD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1F7731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D06D56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8E3AE57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44F1495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7797344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EBE091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B6FD4A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C3D088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C7C9C9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390821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9DC2EA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EF5DB1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2EA96BA7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51A4326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232E310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E1B6EF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D7D1E5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40218A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5F78436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3BE17D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EA4612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32FDFC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425F72" w:rsidRPr="00D001DC" w14:paraId="2CEA091B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3493B7A4" w14:textId="77777777" w:rsidR="00425F72" w:rsidRDefault="00425F72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5.</w:t>
            </w:r>
          </w:p>
          <w:p w14:paraId="21F8DD7B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355756C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086A3D9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2848A016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0532472F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4E18BB8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BBA1426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7CA3A47B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34E97CC6" w14:textId="77777777" w:rsidTr="00EA1BA1">
        <w:trPr>
          <w:trHeight w:val="169"/>
        </w:trPr>
        <w:tc>
          <w:tcPr>
            <w:tcW w:w="10225" w:type="dxa"/>
            <w:gridSpan w:val="8"/>
          </w:tcPr>
          <w:p w14:paraId="296C258E" w14:textId="77777777" w:rsidR="006244AA" w:rsidRPr="00D001DC" w:rsidRDefault="006244AA" w:rsidP="0076776B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Music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6244AA" w:rsidRPr="00D001DC" w14:paraId="71FADB94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7C6476A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3528730E" w14:textId="77777777" w:rsidR="00014ABC" w:rsidRPr="00D001DC" w:rsidRDefault="00014ABC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BD2B52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D7B930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58C5081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9D4B7F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0A3705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91A07C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6AA653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2D46D64A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3FC6B7B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458310E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02BEF1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081282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5EDC98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E59928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D56B48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259AD4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559B37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3108CB37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1197AA9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0278A7F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9D1912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7B9F21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2388347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3B50AAB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0B21C4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BF2A10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5619A62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8FCC07C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3968BFA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028DCFE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56E718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906AF0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2076502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5ECC39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719AF7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F6D0FB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600D51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425F72" w:rsidRPr="00D001DC" w14:paraId="751A0797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63710DB1" w14:textId="77777777" w:rsidR="00425F72" w:rsidRDefault="00425F72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5.</w:t>
            </w:r>
          </w:p>
          <w:p w14:paraId="0327256F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FD3B68B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80EB436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7724518F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759C1E7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9708492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C9AC415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68613ACF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1F67B0E4" w14:textId="77777777" w:rsidTr="00EA1BA1">
        <w:trPr>
          <w:trHeight w:val="422"/>
        </w:trPr>
        <w:tc>
          <w:tcPr>
            <w:tcW w:w="10225" w:type="dxa"/>
            <w:gridSpan w:val="8"/>
          </w:tcPr>
          <w:p w14:paraId="02A21762" w14:textId="77777777" w:rsidR="006244AA" w:rsidRPr="00D001DC" w:rsidRDefault="006244AA" w:rsidP="0076776B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Other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Cultural Activities</w:t>
            </w:r>
          </w:p>
        </w:tc>
      </w:tr>
      <w:tr w:rsidR="006244AA" w:rsidRPr="00D001DC" w14:paraId="1EAC600D" w14:textId="77777777" w:rsidTr="00EA1BA1">
        <w:trPr>
          <w:trHeight w:val="826"/>
        </w:trPr>
        <w:tc>
          <w:tcPr>
            <w:tcW w:w="3148" w:type="dxa"/>
            <w:shd w:val="clear" w:color="auto" w:fill="auto"/>
          </w:tcPr>
          <w:p w14:paraId="67F9EDB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7A20D8D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92AE69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DDD749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13CEAC1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AAD6D2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A429B0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843796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6F94131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1D97C984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55ED835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13D4E91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9FFDA1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75DCAE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43D6B5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34AB7C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4790D5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302418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898162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44449DBB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631A888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0BF43FA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43B456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0E383A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133E465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571DDCB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FAA03A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85B9C2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5D814BC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FB9999C" w14:textId="77777777" w:rsidTr="00EA1BA1">
        <w:trPr>
          <w:trHeight w:val="826"/>
        </w:trPr>
        <w:tc>
          <w:tcPr>
            <w:tcW w:w="3148" w:type="dxa"/>
            <w:shd w:val="clear" w:color="auto" w:fill="auto"/>
          </w:tcPr>
          <w:p w14:paraId="1763EE9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6FC5FB83" w14:textId="77777777" w:rsidR="008403F5" w:rsidRPr="00D001DC" w:rsidRDefault="008403F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94EC1C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D6DE75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7C5180F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5DCEA90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C383FA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4EE9AA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00B08A6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425F72" w:rsidRPr="00D001DC" w14:paraId="0BAA93F0" w14:textId="77777777" w:rsidTr="00EA1BA1">
        <w:trPr>
          <w:trHeight w:val="826"/>
        </w:trPr>
        <w:tc>
          <w:tcPr>
            <w:tcW w:w="3148" w:type="dxa"/>
            <w:shd w:val="clear" w:color="auto" w:fill="auto"/>
          </w:tcPr>
          <w:p w14:paraId="5E46BE80" w14:textId="77777777" w:rsidR="00425F72" w:rsidRDefault="00425F72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lastRenderedPageBreak/>
              <w:t>5.</w:t>
            </w:r>
          </w:p>
          <w:p w14:paraId="5B072F1E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DA788BC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F357148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2047C0F5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BC23CC2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5A1E2CC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E86A3EC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5E4B5938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73CF2AE" w14:textId="77777777" w:rsidTr="00EA1BA1">
        <w:trPr>
          <w:trHeight w:val="422"/>
        </w:trPr>
        <w:tc>
          <w:tcPr>
            <w:tcW w:w="10225" w:type="dxa"/>
            <w:gridSpan w:val="8"/>
          </w:tcPr>
          <w:p w14:paraId="29FA0274" w14:textId="77777777" w:rsidR="006244AA" w:rsidRPr="00D001DC" w:rsidRDefault="006244AA" w:rsidP="0076776B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Sports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6244AA" w:rsidRPr="00D001DC" w14:paraId="5508C505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7836F58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6F76CAE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B53186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DDBCD1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74586CA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F4D5FF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666849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5F90E7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EAD9A6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3B599B37" w14:textId="77777777" w:rsidTr="00EA1BA1">
        <w:trPr>
          <w:trHeight w:val="826"/>
        </w:trPr>
        <w:tc>
          <w:tcPr>
            <w:tcW w:w="3148" w:type="dxa"/>
            <w:shd w:val="clear" w:color="auto" w:fill="auto"/>
          </w:tcPr>
          <w:p w14:paraId="4C7B30B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2D09163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0A693E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185B14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20EFDEB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2D40FDF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15B7F2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E2A3BF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554B0DB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AC3C658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77A46B3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79B2F05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0BAB96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666A99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5B85AAA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31F182F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93B237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CCB5F6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711697A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6AAB69F1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139CE32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04C2359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98DC79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F2E52A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F26B5D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3B1B417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FAB40F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7E8B35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0535593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425F72" w:rsidRPr="00D001DC" w14:paraId="6A381132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4D0C24C8" w14:textId="77777777" w:rsidR="00425F72" w:rsidRDefault="00425F72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</w:t>
            </w:r>
            <w:r>
              <w:rPr>
                <w:rFonts w:ascii="Rockwell" w:hAnsi="Rockwell"/>
                <w:lang w:eastAsia="zh-HK"/>
              </w:rPr>
              <w:t>.</w:t>
            </w:r>
          </w:p>
          <w:p w14:paraId="65EBEB83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6B6FF25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5670043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B81F1AA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320F31A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21B1F76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592C4CF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A953C54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101DE4C" w14:textId="77777777" w:rsidTr="00EA1BA1">
        <w:trPr>
          <w:trHeight w:val="404"/>
        </w:trPr>
        <w:tc>
          <w:tcPr>
            <w:tcW w:w="10225" w:type="dxa"/>
            <w:gridSpan w:val="8"/>
          </w:tcPr>
          <w:p w14:paraId="03F88B3A" w14:textId="77777777" w:rsidR="006244AA" w:rsidRPr="00D001DC" w:rsidRDefault="006244AA" w:rsidP="0076776B">
            <w:pPr>
              <w:rPr>
                <w:rFonts w:ascii="Rockwell" w:hAnsi="Rockwell"/>
                <w:b/>
                <w:lang w:eastAsia="zh-HK"/>
              </w:rPr>
            </w:pPr>
            <w:r w:rsidRPr="00697CE7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Others</w:t>
            </w:r>
          </w:p>
        </w:tc>
      </w:tr>
      <w:tr w:rsidR="006244AA" w:rsidRPr="00D001DC" w14:paraId="438CD9C0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6FBA0C9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4F819D7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A821F3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CF4640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6AE8C0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613FC64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6A79AA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6E46C8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442466E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238C772F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0D8A842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15FD7BA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87C9BB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F6DA4B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C553BB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CE1255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4623B1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782D6E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617A153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3BC5DD97" w14:textId="77777777" w:rsidTr="00EA1BA1">
        <w:trPr>
          <w:trHeight w:val="826"/>
        </w:trPr>
        <w:tc>
          <w:tcPr>
            <w:tcW w:w="3148" w:type="dxa"/>
            <w:shd w:val="clear" w:color="auto" w:fill="auto"/>
          </w:tcPr>
          <w:p w14:paraId="5EC5134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49805B8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C44761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972B8E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512C556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2CD42D7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2E06BF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69BD99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3F792C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688B7908" w14:textId="77777777" w:rsidTr="00EA1BA1">
        <w:trPr>
          <w:trHeight w:val="861"/>
        </w:trPr>
        <w:tc>
          <w:tcPr>
            <w:tcW w:w="3148" w:type="dxa"/>
            <w:shd w:val="clear" w:color="auto" w:fill="auto"/>
          </w:tcPr>
          <w:p w14:paraId="30D2BDC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1FC73F8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9DDF04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2575E1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CC03AD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359F333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77B786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6C7CC1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09ED1D5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425F72" w:rsidRPr="00D001DC" w14:paraId="312564A1" w14:textId="77777777" w:rsidTr="00EA1BA1">
        <w:trPr>
          <w:trHeight w:val="861"/>
        </w:trPr>
        <w:tc>
          <w:tcPr>
            <w:tcW w:w="3148" w:type="dxa"/>
            <w:shd w:val="clear" w:color="auto" w:fill="auto"/>
          </w:tcPr>
          <w:p w14:paraId="49AF0D5C" w14:textId="77777777" w:rsidR="00425F72" w:rsidRDefault="00425F72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</w:t>
            </w:r>
            <w:r>
              <w:rPr>
                <w:rFonts w:ascii="Rockwell" w:hAnsi="Rockwell"/>
                <w:lang w:eastAsia="zh-HK"/>
              </w:rPr>
              <w:t>.</w:t>
            </w:r>
          </w:p>
          <w:p w14:paraId="5BA05A03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1AA0BE5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3970BC2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4AAFAD4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E655954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120BBD7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FD2F627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6B3A2835" w14:textId="77777777" w:rsidR="00425F72" w:rsidRPr="00D001DC" w:rsidRDefault="00425F72" w:rsidP="0076776B">
            <w:pPr>
              <w:rPr>
                <w:rFonts w:ascii="Rockwell" w:hAnsi="Rockwell"/>
                <w:lang w:eastAsia="zh-HK"/>
              </w:rPr>
            </w:pPr>
          </w:p>
        </w:tc>
      </w:tr>
    </w:tbl>
    <w:p w14:paraId="02923335" w14:textId="77777777" w:rsidR="00C7345F" w:rsidRDefault="00C7345F">
      <w:pPr>
        <w:widowControl/>
        <w:adjustRightInd/>
        <w:spacing w:line="240" w:lineRule="auto"/>
        <w:textAlignment w:val="auto"/>
        <w:rPr>
          <w:rFonts w:ascii="Rockwell" w:hAnsi="Rockwell"/>
          <w:b/>
        </w:rPr>
      </w:pPr>
    </w:p>
    <w:p w14:paraId="30703D21" w14:textId="77777777" w:rsidR="00FF2EE5" w:rsidRDefault="00FF2EE5" w:rsidP="00FF2EE5">
      <w:pPr>
        <w:tabs>
          <w:tab w:val="left" w:pos="900"/>
          <w:tab w:val="left" w:pos="2410"/>
          <w:tab w:val="left" w:pos="5580"/>
        </w:tabs>
        <w:rPr>
          <w:rFonts w:ascii="Rockwell" w:hAnsi="Rockwell"/>
          <w:b/>
          <w:lang w:eastAsia="zh-HK"/>
        </w:rPr>
      </w:pPr>
      <w:r>
        <w:rPr>
          <w:rFonts w:ascii="Rockwell" w:hAnsi="Rockwell" w:hint="eastAsia"/>
          <w:b/>
          <w:lang w:eastAsia="zh-HK"/>
        </w:rPr>
        <w:t>PART THREE</w:t>
      </w:r>
      <w:r>
        <w:rPr>
          <w:rFonts w:ascii="Rockwell" w:hAnsi="Rockwell" w:hint="eastAsia"/>
          <w:b/>
          <w:lang w:eastAsia="zh-HK"/>
        </w:rPr>
        <w:tab/>
        <w:t>Declaration &amp; Signature</w:t>
      </w:r>
    </w:p>
    <w:p w14:paraId="1D85F8BF" w14:textId="77777777" w:rsidR="00FF2EE5" w:rsidRDefault="00FF2EE5" w:rsidP="00FF2EE5">
      <w:pPr>
        <w:tabs>
          <w:tab w:val="left" w:pos="900"/>
          <w:tab w:val="left" w:pos="2410"/>
          <w:tab w:val="left" w:pos="5580"/>
        </w:tabs>
        <w:rPr>
          <w:rFonts w:ascii="Rockwell" w:hAnsi="Rockwell" w:hint="eastAsia"/>
          <w:b/>
          <w:lang w:eastAsia="zh-HK"/>
        </w:rPr>
      </w:pPr>
    </w:p>
    <w:p w14:paraId="3B7BDCC0" w14:textId="02DB6148" w:rsidR="00FF2EE5" w:rsidRPr="00FF2EE5" w:rsidRDefault="00FF2EE5" w:rsidP="00FF2EE5">
      <w:pPr>
        <w:tabs>
          <w:tab w:val="left" w:pos="420"/>
          <w:tab w:val="left" w:pos="3840"/>
          <w:tab w:val="left" w:pos="4380"/>
        </w:tabs>
        <w:spacing w:line="276" w:lineRule="auto"/>
        <w:rPr>
          <w:rFonts w:ascii="Rockwell" w:hAnsi="Rockwell" w:hint="eastAsia"/>
          <w:b/>
          <w:sz w:val="20"/>
          <w:lang w:eastAsia="zh-HK"/>
        </w:rPr>
      </w:pPr>
      <w:r>
        <w:rPr>
          <w:rFonts w:ascii="新細明體" w:hAnsi="新細明體" w:hint="eastAsia"/>
          <w:b/>
          <w:lang w:eastAsia="zh-HK"/>
        </w:rPr>
        <w:t>□</w:t>
      </w:r>
      <w:r>
        <w:rPr>
          <w:rFonts w:ascii="新細明體" w:hAnsi="新細明體" w:hint="eastAsia"/>
          <w:b/>
          <w:lang w:eastAsia="zh-HK"/>
        </w:rPr>
        <w:tab/>
      </w:r>
      <w:r w:rsidRPr="00860134">
        <w:rPr>
          <w:rFonts w:ascii="Rockwell" w:hAnsi="Rockwell" w:hint="eastAsia"/>
          <w:b/>
          <w:lang w:eastAsia="zh-HK"/>
        </w:rPr>
        <w:t xml:space="preserve">Documents attached? </w:t>
      </w:r>
      <w:r>
        <w:rPr>
          <w:rFonts w:ascii="Rockwell" w:hAnsi="Rockwell" w:hint="eastAsia"/>
          <w:b/>
          <w:lang w:eastAsia="zh-HK"/>
        </w:rPr>
        <w:t xml:space="preserve"> ___ No</w:t>
      </w:r>
      <w:r w:rsidRPr="00860134">
        <w:rPr>
          <w:rFonts w:ascii="Rockwell" w:hAnsi="Rockwell" w:hint="eastAsia"/>
          <w:b/>
          <w:lang w:eastAsia="zh-HK"/>
        </w:rPr>
        <w:t xml:space="preserve">  </w:t>
      </w:r>
      <w:r>
        <w:rPr>
          <w:rFonts w:ascii="Rockwell" w:hAnsi="Rockwell" w:hint="eastAsia"/>
          <w:b/>
          <w:lang w:eastAsia="zh-HK"/>
        </w:rPr>
        <w:tab/>
      </w:r>
      <w:r w:rsidRPr="00860134">
        <w:rPr>
          <w:rFonts w:ascii="Rockwell" w:hAnsi="Rockwell" w:hint="eastAsia"/>
          <w:b/>
          <w:lang w:eastAsia="zh-HK"/>
        </w:rPr>
        <w:t xml:space="preserve">____ Yes </w:t>
      </w:r>
      <w:r w:rsidRPr="00F909C6">
        <w:rPr>
          <w:rFonts w:ascii="Rockwell" w:hAnsi="Rockwell" w:hint="eastAsia"/>
          <w:b/>
          <w:sz w:val="20"/>
          <w:lang w:eastAsia="zh-HK"/>
        </w:rPr>
        <w:t>(Total: _____ pages, excluding application form)</w:t>
      </w:r>
    </w:p>
    <w:p w14:paraId="19D07377" w14:textId="77777777" w:rsidR="00FF2EE5" w:rsidRPr="00172BDA" w:rsidRDefault="00FF2EE5" w:rsidP="00FF2EE5">
      <w:pPr>
        <w:tabs>
          <w:tab w:val="left" w:pos="900"/>
          <w:tab w:val="left" w:pos="3120"/>
          <w:tab w:val="left" w:pos="5580"/>
        </w:tabs>
        <w:rPr>
          <w:rFonts w:ascii="Rockwell" w:hAnsi="Rockwell"/>
          <w:b/>
        </w:rPr>
      </w:pPr>
      <w:r>
        <w:rPr>
          <w:rFonts w:ascii="Rockwell" w:hAnsi="Rockwell" w:hint="eastAsia"/>
          <w:b/>
        </w:rPr>
        <w:tab/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>Applicant</w:t>
      </w:r>
      <w:r>
        <w:rPr>
          <w:rFonts w:ascii="Rockwell" w:hAnsi="Rockwell"/>
          <w:b/>
          <w:lang w:eastAsia="zh-HK"/>
        </w:rPr>
        <w:t>’</w:t>
      </w:r>
      <w:r>
        <w:rPr>
          <w:rFonts w:ascii="Rockwell" w:hAnsi="Rockwell" w:hint="eastAsia"/>
          <w:b/>
          <w:lang w:eastAsia="zh-HK"/>
        </w:rPr>
        <w:t>s signature</w:t>
      </w:r>
      <w:r>
        <w:rPr>
          <w:rFonts w:ascii="Rockwell" w:hAnsi="Rockwell"/>
          <w:b/>
          <w:lang w:eastAsia="zh-HK"/>
        </w:rPr>
        <w:tab/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ab/>
      </w:r>
      <w:r>
        <w:rPr>
          <w:rFonts w:ascii="Rockwell" w:hAnsi="Rockwell"/>
          <w:b/>
        </w:rPr>
        <w:t xml:space="preserve">Parent's </w:t>
      </w:r>
      <w:r w:rsidRPr="00172BDA">
        <w:rPr>
          <w:rFonts w:ascii="Rockwell" w:hAnsi="Rockwell"/>
          <w:b/>
        </w:rPr>
        <w:t>Signature</w:t>
      </w:r>
    </w:p>
    <w:p w14:paraId="6CEA5B2B" w14:textId="77777777" w:rsidR="00FF2EE5" w:rsidRDefault="00FF2EE5" w:rsidP="00FF2EE5">
      <w:pPr>
        <w:tabs>
          <w:tab w:val="left" w:pos="900"/>
          <w:tab w:val="left" w:pos="3960"/>
          <w:tab w:val="left" w:pos="5580"/>
        </w:tabs>
        <w:rPr>
          <w:rFonts w:ascii="Rockwell" w:hAnsi="Rockwell" w:hint="eastAsia"/>
          <w:b/>
          <w:lang w:eastAsia="zh-HK"/>
        </w:rPr>
      </w:pPr>
    </w:p>
    <w:p w14:paraId="75B870A3" w14:textId="77777777" w:rsidR="00FF2EE5" w:rsidRDefault="00FF2EE5" w:rsidP="00FF2EE5">
      <w:pPr>
        <w:tabs>
          <w:tab w:val="left" w:pos="900"/>
          <w:tab w:val="left" w:pos="3960"/>
          <w:tab w:val="left" w:pos="5580"/>
        </w:tabs>
        <w:rPr>
          <w:rFonts w:ascii="Rockwell" w:hAnsi="Rockwell"/>
          <w:b/>
        </w:rPr>
      </w:pPr>
      <w:r w:rsidRPr="00172BDA">
        <w:rPr>
          <w:rFonts w:ascii="Rockwell" w:hAnsi="Rockwell"/>
          <w:b/>
        </w:rPr>
        <w:t>Date: ________________</w:t>
      </w:r>
      <w:r>
        <w:rPr>
          <w:rFonts w:ascii="Rockwell" w:hAnsi="Rockwell" w:hint="eastAsia"/>
          <w:b/>
          <w:lang w:eastAsia="zh-HK"/>
        </w:rPr>
        <w:t xml:space="preserve">    ____________________</w:t>
      </w:r>
      <w:r w:rsidRPr="00172BDA">
        <w:rPr>
          <w:rFonts w:ascii="Rockwell" w:hAnsi="Rockwell"/>
          <w:b/>
        </w:rPr>
        <w:tab/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ab/>
      </w:r>
      <w:r>
        <w:rPr>
          <w:rFonts w:ascii="Rockwell" w:hAnsi="Rockwell" w:hint="eastAsia"/>
          <w:b/>
          <w:lang w:eastAsia="zh-HK"/>
        </w:rPr>
        <w:tab/>
      </w:r>
      <w:r w:rsidRPr="00172BDA">
        <w:rPr>
          <w:rFonts w:ascii="Rockwell" w:hAnsi="Rockwell"/>
          <w:b/>
        </w:rPr>
        <w:t xml:space="preserve">____________________ </w:t>
      </w:r>
    </w:p>
    <w:p w14:paraId="3FC60C55" w14:textId="77777777" w:rsidR="00FF2EE5" w:rsidRDefault="00FF2EE5" w:rsidP="00FF2EE5">
      <w:pPr>
        <w:tabs>
          <w:tab w:val="left" w:pos="900"/>
          <w:tab w:val="left" w:pos="3960"/>
          <w:tab w:val="left" w:pos="5580"/>
        </w:tabs>
        <w:rPr>
          <w:rFonts w:ascii="Rockwell" w:hAnsi="Rockwell"/>
          <w:b/>
        </w:rPr>
      </w:pPr>
    </w:p>
    <w:p w14:paraId="2BD4011B" w14:textId="77777777" w:rsidR="00FF2EE5" w:rsidRPr="00172BDA" w:rsidRDefault="00FF2EE5" w:rsidP="00FF2EE5">
      <w:pPr>
        <w:tabs>
          <w:tab w:val="left" w:pos="900"/>
          <w:tab w:val="left" w:pos="3120"/>
          <w:tab w:val="left" w:pos="5580"/>
        </w:tabs>
        <w:rPr>
          <w:rFonts w:ascii="Rockwell" w:hAnsi="Rockwell"/>
          <w:b/>
        </w:rPr>
      </w:pPr>
      <w:r w:rsidRPr="00172BDA">
        <w:rPr>
          <w:rFonts w:ascii="Rockwell" w:hAnsi="Rockwell"/>
          <w:b/>
        </w:rPr>
        <w:tab/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>Applicant</w:t>
      </w:r>
      <w:r>
        <w:rPr>
          <w:rFonts w:ascii="Rockwell" w:hAnsi="Rockwell"/>
          <w:b/>
          <w:lang w:eastAsia="zh-HK"/>
        </w:rPr>
        <w:t>’</w:t>
      </w:r>
      <w:r>
        <w:rPr>
          <w:rFonts w:ascii="Rockwell" w:hAnsi="Rockwell" w:hint="eastAsia"/>
          <w:b/>
          <w:lang w:eastAsia="zh-HK"/>
        </w:rPr>
        <w:t xml:space="preserve">s </w:t>
      </w:r>
      <w:r>
        <w:rPr>
          <w:rFonts w:ascii="Rockwell" w:hAnsi="Rockwell"/>
          <w:b/>
          <w:lang w:eastAsia="zh-HK"/>
        </w:rPr>
        <w:t>Name</w:t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ab/>
      </w:r>
      <w:r>
        <w:rPr>
          <w:rFonts w:ascii="Rockwell" w:hAnsi="Rockwell" w:hint="eastAsia"/>
          <w:b/>
          <w:lang w:eastAsia="zh-HK"/>
        </w:rPr>
        <w:tab/>
      </w:r>
      <w:r>
        <w:rPr>
          <w:rFonts w:ascii="Rockwell" w:hAnsi="Rockwell"/>
          <w:b/>
          <w:lang w:eastAsia="zh-HK"/>
        </w:rPr>
        <w:tab/>
      </w:r>
      <w:r w:rsidRPr="00172BDA">
        <w:rPr>
          <w:rFonts w:ascii="Rockwell" w:hAnsi="Rockwell"/>
          <w:b/>
        </w:rPr>
        <w:t xml:space="preserve">Parent's </w:t>
      </w:r>
      <w:r>
        <w:rPr>
          <w:rFonts w:ascii="Rockwell" w:hAnsi="Rockwell"/>
          <w:b/>
        </w:rPr>
        <w:t>Name</w:t>
      </w:r>
      <w:r w:rsidRPr="00172BDA">
        <w:rPr>
          <w:rFonts w:ascii="Rockwell" w:hAnsi="Rockwell"/>
          <w:b/>
        </w:rPr>
        <w:t xml:space="preserve"> </w:t>
      </w:r>
    </w:p>
    <w:p w14:paraId="7F3B35AE" w14:textId="77777777" w:rsidR="00FF2EE5" w:rsidRDefault="00FF2EE5" w:rsidP="00FF2EE5">
      <w:pPr>
        <w:tabs>
          <w:tab w:val="left" w:pos="900"/>
          <w:tab w:val="left" w:pos="3960"/>
          <w:tab w:val="left" w:pos="5580"/>
        </w:tabs>
        <w:rPr>
          <w:rFonts w:ascii="Rockwell" w:hAnsi="Rockwell"/>
          <w:b/>
          <w:lang w:eastAsia="zh-HK"/>
        </w:rPr>
      </w:pPr>
    </w:p>
    <w:p w14:paraId="6E0FAA75" w14:textId="4BC20E3E" w:rsidR="00EE2860" w:rsidRPr="00172BDA" w:rsidRDefault="00FF2EE5" w:rsidP="00C76C0B">
      <w:pPr>
        <w:tabs>
          <w:tab w:val="left" w:pos="3180"/>
          <w:tab w:val="left" w:pos="3960"/>
          <w:tab w:val="left" w:pos="4980"/>
        </w:tabs>
        <w:rPr>
          <w:rFonts w:ascii="Rockwell" w:hAnsi="Rockwell" w:hint="eastAsia"/>
          <w:b/>
          <w:lang w:eastAsia="zh-HK"/>
        </w:rPr>
      </w:pPr>
      <w:r>
        <w:rPr>
          <w:rFonts w:ascii="Rockwell" w:hAnsi="Rockwell"/>
          <w:b/>
          <w:lang w:eastAsia="zh-HK"/>
        </w:rPr>
        <w:tab/>
      </w:r>
      <w:r>
        <w:rPr>
          <w:rFonts w:ascii="Rockwell" w:hAnsi="Rockwell" w:hint="eastAsia"/>
          <w:b/>
          <w:lang w:eastAsia="zh-HK"/>
        </w:rPr>
        <w:t>____________________</w:t>
      </w:r>
      <w:r w:rsidRPr="00172BDA">
        <w:rPr>
          <w:rFonts w:ascii="Rockwell" w:hAnsi="Rockwell"/>
          <w:b/>
        </w:rPr>
        <w:tab/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ab/>
      </w:r>
      <w:r w:rsidRPr="00172BDA">
        <w:rPr>
          <w:rFonts w:ascii="Rockwell" w:hAnsi="Rockwell"/>
          <w:b/>
        </w:rPr>
        <w:t xml:space="preserve">____________________ </w:t>
      </w:r>
    </w:p>
    <w:sectPr w:rsidR="00EE2860" w:rsidRPr="00172BDA" w:rsidSect="00CA6B25">
      <w:footerReference w:type="even" r:id="rId14"/>
      <w:footerReference w:type="default" r:id="rId15"/>
      <w:pgSz w:w="11907" w:h="16840" w:code="9"/>
      <w:pgMar w:top="741" w:right="851" w:bottom="851" w:left="851" w:header="851" w:footer="46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A384" w14:textId="77777777" w:rsidR="005C1A7A" w:rsidRDefault="005C1A7A" w:rsidP="00B74B48">
      <w:pPr>
        <w:spacing w:line="240" w:lineRule="auto"/>
      </w:pPr>
      <w:r>
        <w:separator/>
      </w:r>
    </w:p>
  </w:endnote>
  <w:endnote w:type="continuationSeparator" w:id="0">
    <w:p w14:paraId="1B754B9C" w14:textId="77777777" w:rsidR="005C1A7A" w:rsidRDefault="005C1A7A" w:rsidP="00B74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9006" w14:textId="77777777" w:rsidR="000E3379" w:rsidRDefault="000E3379" w:rsidP="002504D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C1223A" w14:textId="77777777" w:rsidR="000E3379" w:rsidRDefault="000E3379" w:rsidP="002504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553A" w14:textId="77777777" w:rsidR="000E3379" w:rsidRDefault="000E3379" w:rsidP="002504D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22BA">
      <w:rPr>
        <w:rStyle w:val="a9"/>
        <w:noProof/>
      </w:rPr>
      <w:t>2</w:t>
    </w:r>
    <w:r>
      <w:rPr>
        <w:rStyle w:val="a9"/>
      </w:rPr>
      <w:fldChar w:fldCharType="end"/>
    </w:r>
  </w:p>
  <w:p w14:paraId="690594F8" w14:textId="77777777" w:rsidR="000E3379" w:rsidRDefault="000E3379" w:rsidP="002504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D8E5" w14:textId="77777777" w:rsidR="005C1A7A" w:rsidRDefault="005C1A7A" w:rsidP="00B74B48">
      <w:pPr>
        <w:spacing w:line="240" w:lineRule="auto"/>
      </w:pPr>
      <w:r>
        <w:separator/>
      </w:r>
    </w:p>
  </w:footnote>
  <w:footnote w:type="continuationSeparator" w:id="0">
    <w:p w14:paraId="5C6B0195" w14:textId="77777777" w:rsidR="005C1A7A" w:rsidRDefault="005C1A7A" w:rsidP="00B74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EA6"/>
    <w:multiLevelType w:val="multilevel"/>
    <w:tmpl w:val="7124F6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A7C73"/>
    <w:multiLevelType w:val="hybridMultilevel"/>
    <w:tmpl w:val="0CC05FA8"/>
    <w:lvl w:ilvl="0" w:tplc="799854D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914155"/>
    <w:multiLevelType w:val="hybridMultilevel"/>
    <w:tmpl w:val="3AC29CC2"/>
    <w:lvl w:ilvl="0" w:tplc="C318E55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3E75187"/>
    <w:multiLevelType w:val="hybridMultilevel"/>
    <w:tmpl w:val="32728918"/>
    <w:lvl w:ilvl="0" w:tplc="D51E8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998EE1E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956CE7"/>
    <w:multiLevelType w:val="hybridMultilevel"/>
    <w:tmpl w:val="407658F8"/>
    <w:lvl w:ilvl="0" w:tplc="E998EE1E">
      <w:start w:val="1"/>
      <w:numFmt w:val="lowerRoman"/>
      <w:lvlText w:val="%1.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5" w15:restartNumberingAfterBreak="0">
    <w:nsid w:val="78B221E8"/>
    <w:multiLevelType w:val="hybridMultilevel"/>
    <w:tmpl w:val="167010F8"/>
    <w:lvl w:ilvl="0" w:tplc="0409001B">
      <w:start w:val="1"/>
      <w:numFmt w:val="lowerRoman"/>
      <w:lvlText w:val="%1."/>
      <w:lvlJc w:val="righ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A"/>
    <w:rsid w:val="00010AF0"/>
    <w:rsid w:val="00010F5F"/>
    <w:rsid w:val="00014ABC"/>
    <w:rsid w:val="000449FA"/>
    <w:rsid w:val="0004599C"/>
    <w:rsid w:val="00075FC9"/>
    <w:rsid w:val="000B0922"/>
    <w:rsid w:val="000B7BB6"/>
    <w:rsid w:val="000C06D1"/>
    <w:rsid w:val="000D57A7"/>
    <w:rsid w:val="000E16FE"/>
    <w:rsid w:val="000E3379"/>
    <w:rsid w:val="000F0AD5"/>
    <w:rsid w:val="000F4878"/>
    <w:rsid w:val="00125A44"/>
    <w:rsid w:val="001339B7"/>
    <w:rsid w:val="00165FDA"/>
    <w:rsid w:val="00171984"/>
    <w:rsid w:val="00172BDA"/>
    <w:rsid w:val="00174412"/>
    <w:rsid w:val="001A73F3"/>
    <w:rsid w:val="001C28D0"/>
    <w:rsid w:val="001C6725"/>
    <w:rsid w:val="001D1A2A"/>
    <w:rsid w:val="001D7203"/>
    <w:rsid w:val="002504D1"/>
    <w:rsid w:val="00256892"/>
    <w:rsid w:val="0025767A"/>
    <w:rsid w:val="002839C1"/>
    <w:rsid w:val="00294FDB"/>
    <w:rsid w:val="002A75C2"/>
    <w:rsid w:val="00303DC8"/>
    <w:rsid w:val="003127EA"/>
    <w:rsid w:val="003275BE"/>
    <w:rsid w:val="00367005"/>
    <w:rsid w:val="00370CF0"/>
    <w:rsid w:val="00396384"/>
    <w:rsid w:val="003C2990"/>
    <w:rsid w:val="003D0C39"/>
    <w:rsid w:val="003F1290"/>
    <w:rsid w:val="003F32E6"/>
    <w:rsid w:val="00425F72"/>
    <w:rsid w:val="00437297"/>
    <w:rsid w:val="00446276"/>
    <w:rsid w:val="00496B8F"/>
    <w:rsid w:val="004C0708"/>
    <w:rsid w:val="004C6EE8"/>
    <w:rsid w:val="004E676E"/>
    <w:rsid w:val="004F5412"/>
    <w:rsid w:val="00536679"/>
    <w:rsid w:val="005462E5"/>
    <w:rsid w:val="00572CCD"/>
    <w:rsid w:val="00592776"/>
    <w:rsid w:val="005B1D36"/>
    <w:rsid w:val="005C1A7A"/>
    <w:rsid w:val="005D35D1"/>
    <w:rsid w:val="005D45CF"/>
    <w:rsid w:val="005E7395"/>
    <w:rsid w:val="005F4722"/>
    <w:rsid w:val="005F7BE3"/>
    <w:rsid w:val="006015D6"/>
    <w:rsid w:val="00612952"/>
    <w:rsid w:val="006143A2"/>
    <w:rsid w:val="006171DB"/>
    <w:rsid w:val="006244AA"/>
    <w:rsid w:val="006322AF"/>
    <w:rsid w:val="00676791"/>
    <w:rsid w:val="00682E6D"/>
    <w:rsid w:val="00697CE7"/>
    <w:rsid w:val="006D0A46"/>
    <w:rsid w:val="006D59AD"/>
    <w:rsid w:val="00706999"/>
    <w:rsid w:val="0076776B"/>
    <w:rsid w:val="007D080C"/>
    <w:rsid w:val="007D62A8"/>
    <w:rsid w:val="007F3745"/>
    <w:rsid w:val="007F786D"/>
    <w:rsid w:val="008155B3"/>
    <w:rsid w:val="008242A5"/>
    <w:rsid w:val="00832F72"/>
    <w:rsid w:val="008403F5"/>
    <w:rsid w:val="00840EC7"/>
    <w:rsid w:val="00845D39"/>
    <w:rsid w:val="00860134"/>
    <w:rsid w:val="00882F42"/>
    <w:rsid w:val="00893EF9"/>
    <w:rsid w:val="008C0820"/>
    <w:rsid w:val="008C6527"/>
    <w:rsid w:val="008F23AE"/>
    <w:rsid w:val="00900490"/>
    <w:rsid w:val="00903EAC"/>
    <w:rsid w:val="00906616"/>
    <w:rsid w:val="00913FD1"/>
    <w:rsid w:val="00916FA7"/>
    <w:rsid w:val="00952815"/>
    <w:rsid w:val="00981461"/>
    <w:rsid w:val="009B1A31"/>
    <w:rsid w:val="009F6BE4"/>
    <w:rsid w:val="00A301C2"/>
    <w:rsid w:val="00A306FA"/>
    <w:rsid w:val="00A35601"/>
    <w:rsid w:val="00A43C74"/>
    <w:rsid w:val="00A6084C"/>
    <w:rsid w:val="00A703C1"/>
    <w:rsid w:val="00A745B3"/>
    <w:rsid w:val="00A814D0"/>
    <w:rsid w:val="00A84E92"/>
    <w:rsid w:val="00AA4D90"/>
    <w:rsid w:val="00AB76F4"/>
    <w:rsid w:val="00AE18F9"/>
    <w:rsid w:val="00AE3A94"/>
    <w:rsid w:val="00AF5013"/>
    <w:rsid w:val="00AF7FDE"/>
    <w:rsid w:val="00B110DE"/>
    <w:rsid w:val="00B11925"/>
    <w:rsid w:val="00B240C7"/>
    <w:rsid w:val="00B34CEE"/>
    <w:rsid w:val="00B44D88"/>
    <w:rsid w:val="00B53B47"/>
    <w:rsid w:val="00B74B48"/>
    <w:rsid w:val="00B85F99"/>
    <w:rsid w:val="00B94A94"/>
    <w:rsid w:val="00BD116B"/>
    <w:rsid w:val="00BD54AE"/>
    <w:rsid w:val="00C0410D"/>
    <w:rsid w:val="00C4587C"/>
    <w:rsid w:val="00C53521"/>
    <w:rsid w:val="00C62BF9"/>
    <w:rsid w:val="00C7345F"/>
    <w:rsid w:val="00C76C0B"/>
    <w:rsid w:val="00CA6B25"/>
    <w:rsid w:val="00CD133A"/>
    <w:rsid w:val="00CE30E9"/>
    <w:rsid w:val="00D001DC"/>
    <w:rsid w:val="00D01DC0"/>
    <w:rsid w:val="00D022BA"/>
    <w:rsid w:val="00D108BD"/>
    <w:rsid w:val="00D30958"/>
    <w:rsid w:val="00D327B3"/>
    <w:rsid w:val="00D32812"/>
    <w:rsid w:val="00D3425B"/>
    <w:rsid w:val="00D402BB"/>
    <w:rsid w:val="00D57DC1"/>
    <w:rsid w:val="00D766BA"/>
    <w:rsid w:val="00D779C1"/>
    <w:rsid w:val="00DA008F"/>
    <w:rsid w:val="00DA4DAE"/>
    <w:rsid w:val="00DD2170"/>
    <w:rsid w:val="00DE0737"/>
    <w:rsid w:val="00E00B7D"/>
    <w:rsid w:val="00E61465"/>
    <w:rsid w:val="00E842F2"/>
    <w:rsid w:val="00EA1BA1"/>
    <w:rsid w:val="00ED1437"/>
    <w:rsid w:val="00ED631C"/>
    <w:rsid w:val="00EE2860"/>
    <w:rsid w:val="00F047F7"/>
    <w:rsid w:val="00F125CC"/>
    <w:rsid w:val="00F409A2"/>
    <w:rsid w:val="00F57819"/>
    <w:rsid w:val="00F6752E"/>
    <w:rsid w:val="00F74C3D"/>
    <w:rsid w:val="00FB0DCB"/>
    <w:rsid w:val="00FB2A5E"/>
    <w:rsid w:val="00FC5770"/>
    <w:rsid w:val="00FC6963"/>
    <w:rsid w:val="00FE4460"/>
    <w:rsid w:val="00FE67D3"/>
    <w:rsid w:val="00FF0319"/>
    <w:rsid w:val="00FF1614"/>
    <w:rsid w:val="00FF2EE5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73B74"/>
  <w15:docId w15:val="{45991F4F-8008-9545-A722-D2ED5B1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4B48"/>
  </w:style>
  <w:style w:type="paragraph" w:styleId="a5">
    <w:name w:val="footer"/>
    <w:basedOn w:val="a"/>
    <w:link w:val="a6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74B48"/>
  </w:style>
  <w:style w:type="paragraph" w:styleId="a7">
    <w:name w:val="Balloon Text"/>
    <w:basedOn w:val="a"/>
    <w:semiHidden/>
    <w:rsid w:val="00DA008F"/>
    <w:rPr>
      <w:rFonts w:ascii="Arial" w:hAnsi="Arial"/>
      <w:sz w:val="18"/>
      <w:szCs w:val="18"/>
    </w:rPr>
  </w:style>
  <w:style w:type="table" w:styleId="a8">
    <w:name w:val="Table Grid"/>
    <w:basedOn w:val="a1"/>
    <w:rsid w:val="001C672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504D1"/>
  </w:style>
  <w:style w:type="paragraph" w:styleId="aa">
    <w:name w:val="List Paragraph"/>
    <w:basedOn w:val="a"/>
    <w:uiPriority w:val="34"/>
    <w:qFormat/>
    <w:rsid w:val="00EE2860"/>
    <w:pPr>
      <w:ind w:leftChars="200" w:left="480"/>
    </w:pPr>
  </w:style>
  <w:style w:type="paragraph" w:styleId="Web">
    <w:name w:val="Normal (Web)"/>
    <w:basedOn w:val="a"/>
    <w:uiPriority w:val="99"/>
    <w:unhideWhenUsed/>
    <w:rsid w:val="00496B8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15330B-750B-4F5E-8FA5-C218E15DFAEE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C7B153F-827F-41BC-BE45-4A7DB0F2B70D}">
      <dgm:prSet phldrT="[文字]" custT="1"/>
      <dgm:spPr/>
      <dgm:t>
        <a:bodyPr/>
        <a:lstStyle/>
        <a:p>
          <a:r>
            <a:rPr lang="en-US" altLang="zh-TW" sz="900" b="1"/>
            <a:t>student invites teacher</a:t>
          </a:r>
          <a:endParaRPr lang="zh-TW" altLang="en-US" sz="900" b="1"/>
        </a:p>
      </dgm:t>
    </dgm:pt>
    <dgm:pt modelId="{928C855D-7482-4310-9A4E-163B7BE05F7E}" type="parTrans" cxnId="{38EE2F37-D0AF-488A-8FB5-09BBFEF8FC31}">
      <dgm:prSet/>
      <dgm:spPr/>
      <dgm:t>
        <a:bodyPr/>
        <a:lstStyle/>
        <a:p>
          <a:endParaRPr lang="zh-TW" altLang="en-US"/>
        </a:p>
      </dgm:t>
    </dgm:pt>
    <dgm:pt modelId="{2203CBA2-9A98-4794-A08B-A260B36663EC}" type="sibTrans" cxnId="{38EE2F37-D0AF-488A-8FB5-09BBFEF8FC31}">
      <dgm:prSet/>
      <dgm:spPr/>
      <dgm:t>
        <a:bodyPr/>
        <a:lstStyle/>
        <a:p>
          <a:endParaRPr lang="zh-TW" altLang="en-US"/>
        </a:p>
      </dgm:t>
    </dgm:pt>
    <dgm:pt modelId="{0A425404-30F7-4BCD-85C6-1F8BF6ADD041}">
      <dgm:prSet phldrT="[文字]"/>
      <dgm:spPr/>
      <dgm:t>
        <a:bodyPr/>
        <a:lstStyle/>
        <a:p>
          <a:r>
            <a:rPr lang="en-US" altLang="zh-TW"/>
            <a:t>applicant invites no more than TWO teachers to be referee under JUPAS SPN </a:t>
          </a:r>
          <a:endParaRPr lang="zh-TW" altLang="en-US"/>
        </a:p>
      </dgm:t>
    </dgm:pt>
    <dgm:pt modelId="{B94C4E36-F49C-4115-AB95-497090F7B068}" type="parTrans" cxnId="{6AE135ED-6CE4-4800-B371-46204DE11BB3}">
      <dgm:prSet/>
      <dgm:spPr/>
      <dgm:t>
        <a:bodyPr/>
        <a:lstStyle/>
        <a:p>
          <a:endParaRPr lang="zh-TW" altLang="en-US"/>
        </a:p>
      </dgm:t>
    </dgm:pt>
    <dgm:pt modelId="{82DCB520-C939-4C7C-BB43-B533886C3B79}" type="sibTrans" cxnId="{6AE135ED-6CE4-4800-B371-46204DE11BB3}">
      <dgm:prSet/>
      <dgm:spPr/>
      <dgm:t>
        <a:bodyPr/>
        <a:lstStyle/>
        <a:p>
          <a:endParaRPr lang="zh-TW" altLang="en-US"/>
        </a:p>
      </dgm:t>
    </dgm:pt>
    <dgm:pt modelId="{8BAD3B26-15A5-43E5-95D2-CE11FC6F9D72}">
      <dgm:prSet phldrT="[文字]"/>
      <dgm:spPr/>
      <dgm:t>
        <a:bodyPr/>
        <a:lstStyle/>
        <a:p>
          <a:r>
            <a:rPr lang="en-US" altLang="zh-TW"/>
            <a:t>applicant provides information sheet and additional informtion to teachers </a:t>
          </a:r>
          <a:endParaRPr lang="zh-TW" altLang="en-US"/>
        </a:p>
      </dgm:t>
    </dgm:pt>
    <dgm:pt modelId="{0870D483-5EF7-484E-9DD4-28CFF448C2C7}" type="parTrans" cxnId="{4BC38FB1-78A0-4D13-A009-0116305FAB27}">
      <dgm:prSet/>
      <dgm:spPr/>
      <dgm:t>
        <a:bodyPr/>
        <a:lstStyle/>
        <a:p>
          <a:endParaRPr lang="zh-TW" altLang="en-US"/>
        </a:p>
      </dgm:t>
    </dgm:pt>
    <dgm:pt modelId="{0AB1F2FE-E0B7-4404-B33E-1B24D4469393}" type="sibTrans" cxnId="{4BC38FB1-78A0-4D13-A009-0116305FAB27}">
      <dgm:prSet/>
      <dgm:spPr/>
      <dgm:t>
        <a:bodyPr/>
        <a:lstStyle/>
        <a:p>
          <a:endParaRPr lang="zh-TW" altLang="en-US"/>
        </a:p>
      </dgm:t>
    </dgm:pt>
    <dgm:pt modelId="{02851F1E-36DC-4266-BF2A-0317C83BE1BA}">
      <dgm:prSet phldrT="[文字]" custT="1"/>
      <dgm:spPr/>
      <dgm:t>
        <a:bodyPr/>
        <a:lstStyle/>
        <a:p>
          <a:r>
            <a:rPr lang="en-US" altLang="zh-TW" sz="900" b="1"/>
            <a:t>teacher considers</a:t>
          </a:r>
        </a:p>
      </dgm:t>
    </dgm:pt>
    <dgm:pt modelId="{B7585785-07B4-479C-A3F2-A5CE80D854E7}" type="parTrans" cxnId="{D98A9089-2F32-49E4-B2AC-F6898A6B7AC3}">
      <dgm:prSet/>
      <dgm:spPr/>
      <dgm:t>
        <a:bodyPr/>
        <a:lstStyle/>
        <a:p>
          <a:endParaRPr lang="zh-TW" altLang="en-US"/>
        </a:p>
      </dgm:t>
    </dgm:pt>
    <dgm:pt modelId="{7435AEF3-F9D9-4B7E-8077-10381EC712B4}" type="sibTrans" cxnId="{D98A9089-2F32-49E4-B2AC-F6898A6B7AC3}">
      <dgm:prSet/>
      <dgm:spPr/>
      <dgm:t>
        <a:bodyPr/>
        <a:lstStyle/>
        <a:p>
          <a:endParaRPr lang="zh-TW" altLang="en-US"/>
        </a:p>
      </dgm:t>
    </dgm:pt>
    <dgm:pt modelId="{27C09D1C-D7A4-4669-BADF-A5AECAA6F300}">
      <dgm:prSet phldrT="[文字]"/>
      <dgm:spPr/>
      <dgm:t>
        <a:bodyPr/>
        <a:lstStyle/>
        <a:p>
          <a:r>
            <a:rPr lang="en-US" altLang="zh-TW"/>
            <a:t>05/11 - 19/11</a:t>
          </a:r>
          <a:endParaRPr lang="zh-TW" altLang="en-US"/>
        </a:p>
      </dgm:t>
    </dgm:pt>
    <dgm:pt modelId="{7ACC623B-A23D-498D-B6B2-5E2C7CE60ED4}" type="parTrans" cxnId="{D0529BB7-CA66-4362-99D9-4865B0897551}">
      <dgm:prSet/>
      <dgm:spPr/>
      <dgm:t>
        <a:bodyPr/>
        <a:lstStyle/>
        <a:p>
          <a:endParaRPr lang="zh-TW" altLang="en-US"/>
        </a:p>
      </dgm:t>
    </dgm:pt>
    <dgm:pt modelId="{C0D1634A-76EB-4A92-9AEA-EEFED10FC739}" type="sibTrans" cxnId="{D0529BB7-CA66-4362-99D9-4865B0897551}">
      <dgm:prSet/>
      <dgm:spPr/>
      <dgm:t>
        <a:bodyPr/>
        <a:lstStyle/>
        <a:p>
          <a:endParaRPr lang="zh-TW" altLang="en-US"/>
        </a:p>
      </dgm:t>
    </dgm:pt>
    <dgm:pt modelId="{4F0BD5B8-1F33-45E3-9B11-276F1518D8BA}">
      <dgm:prSet phldrT="[文字]"/>
      <dgm:spPr/>
      <dgm:t>
        <a:bodyPr/>
        <a:lstStyle/>
        <a:p>
          <a:r>
            <a:rPr lang="en-US" altLang="zh-TW"/>
            <a:t>Teacher considers the recommendation based on the information provided by applicant</a:t>
          </a:r>
          <a:endParaRPr lang="zh-TW" altLang="en-US"/>
        </a:p>
      </dgm:t>
    </dgm:pt>
    <dgm:pt modelId="{1610B456-E111-428D-8F69-57842FB2D147}" type="parTrans" cxnId="{F35D5224-CF17-48C2-B504-CB4FD1AC428D}">
      <dgm:prSet/>
      <dgm:spPr/>
      <dgm:t>
        <a:bodyPr/>
        <a:lstStyle/>
        <a:p>
          <a:endParaRPr lang="zh-TW" altLang="en-US"/>
        </a:p>
      </dgm:t>
    </dgm:pt>
    <dgm:pt modelId="{CE12CB57-EF4B-4BB5-8C1D-376F7A58E138}" type="sibTrans" cxnId="{F35D5224-CF17-48C2-B504-CB4FD1AC428D}">
      <dgm:prSet/>
      <dgm:spPr/>
      <dgm:t>
        <a:bodyPr/>
        <a:lstStyle/>
        <a:p>
          <a:endParaRPr lang="zh-TW" altLang="en-US"/>
        </a:p>
      </dgm:t>
    </dgm:pt>
    <dgm:pt modelId="{20108D61-66B4-4ED4-8CCE-872A026ADB86}">
      <dgm:prSet phldrT="[文字]" custT="1"/>
      <dgm:spPr/>
      <dgm:t>
        <a:bodyPr/>
        <a:lstStyle/>
        <a:p>
          <a:r>
            <a:rPr lang="en-US" altLang="zh-TW" sz="900" b="1"/>
            <a:t>teacher</a:t>
          </a:r>
          <a:br>
            <a:rPr lang="en-US" altLang="zh-TW" sz="900" b="1"/>
          </a:br>
          <a:r>
            <a:rPr lang="en-US" altLang="zh-TW" sz="900" b="1"/>
            <a:t>notifies </a:t>
          </a:r>
          <a:br>
            <a:rPr lang="en-US" altLang="zh-TW" sz="900" b="1"/>
          </a:br>
          <a:r>
            <a:rPr lang="en-US" altLang="zh-TW" sz="900" b="1"/>
            <a:t>student</a:t>
          </a:r>
          <a:endParaRPr lang="zh-TW" altLang="en-US" sz="900" b="1"/>
        </a:p>
      </dgm:t>
    </dgm:pt>
    <dgm:pt modelId="{386FD109-941A-4465-9578-01A863535124}" type="parTrans" cxnId="{BEF241DA-7B58-462C-9959-325E7B09A3D3}">
      <dgm:prSet/>
      <dgm:spPr/>
      <dgm:t>
        <a:bodyPr/>
        <a:lstStyle/>
        <a:p>
          <a:endParaRPr lang="zh-TW" altLang="en-US"/>
        </a:p>
      </dgm:t>
    </dgm:pt>
    <dgm:pt modelId="{C879562A-26A4-4C4B-A26C-1F71A242A997}" type="sibTrans" cxnId="{BEF241DA-7B58-462C-9959-325E7B09A3D3}">
      <dgm:prSet/>
      <dgm:spPr/>
      <dgm:t>
        <a:bodyPr/>
        <a:lstStyle/>
        <a:p>
          <a:endParaRPr lang="zh-TW" altLang="en-US"/>
        </a:p>
      </dgm:t>
    </dgm:pt>
    <dgm:pt modelId="{25880C2B-F3E2-4DF6-A1C1-C3F22BAC2BA1}">
      <dgm:prSet phldrT="[文字]"/>
      <dgm:spPr/>
      <dgm:t>
        <a:bodyPr/>
        <a:lstStyle/>
        <a:p>
          <a:r>
            <a:rPr lang="en-US" altLang="zh-TW"/>
            <a:t>No later than 20/11</a:t>
          </a:r>
          <a:endParaRPr lang="zh-TW" altLang="en-US"/>
        </a:p>
      </dgm:t>
    </dgm:pt>
    <dgm:pt modelId="{C16029E5-F4DC-4640-8EA7-A1354243787E}" type="parTrans" cxnId="{DDA2A380-C6CB-4BE8-BAB2-38CA592FC98C}">
      <dgm:prSet/>
      <dgm:spPr/>
      <dgm:t>
        <a:bodyPr/>
        <a:lstStyle/>
        <a:p>
          <a:endParaRPr lang="zh-TW" altLang="en-US"/>
        </a:p>
      </dgm:t>
    </dgm:pt>
    <dgm:pt modelId="{5F176C64-89A1-4FA6-88CB-BBB452641D1C}" type="sibTrans" cxnId="{DDA2A380-C6CB-4BE8-BAB2-38CA592FC98C}">
      <dgm:prSet/>
      <dgm:spPr/>
      <dgm:t>
        <a:bodyPr/>
        <a:lstStyle/>
        <a:p>
          <a:endParaRPr lang="zh-TW" altLang="en-US"/>
        </a:p>
      </dgm:t>
    </dgm:pt>
    <dgm:pt modelId="{B46A0C97-D753-4FBE-96E1-75832150E8BB}">
      <dgm:prSet phldrT="[文字]"/>
      <dgm:spPr/>
      <dgm:t>
        <a:bodyPr/>
        <a:lstStyle/>
        <a:p>
          <a:r>
            <a:rPr lang="en-US" altLang="zh-TW"/>
            <a:t>Teacher notifies student about the result of recommendation </a:t>
          </a:r>
          <a:endParaRPr lang="zh-TW" altLang="en-US"/>
        </a:p>
      </dgm:t>
    </dgm:pt>
    <dgm:pt modelId="{E48262DD-1224-477F-94E4-0495143BD24F}" type="parTrans" cxnId="{578A9F01-78F9-4FF9-B761-267487833EAD}">
      <dgm:prSet/>
      <dgm:spPr/>
      <dgm:t>
        <a:bodyPr/>
        <a:lstStyle/>
        <a:p>
          <a:endParaRPr lang="zh-TW" altLang="en-US"/>
        </a:p>
      </dgm:t>
    </dgm:pt>
    <dgm:pt modelId="{7E492568-D80A-48D7-9FE4-93C4337017AE}" type="sibTrans" cxnId="{578A9F01-78F9-4FF9-B761-267487833EAD}">
      <dgm:prSet/>
      <dgm:spPr/>
      <dgm:t>
        <a:bodyPr/>
        <a:lstStyle/>
        <a:p>
          <a:endParaRPr lang="zh-TW" altLang="en-US"/>
        </a:p>
      </dgm:t>
    </dgm:pt>
    <dgm:pt modelId="{F72DCB88-EF53-4B52-A33D-259B7540AB61}">
      <dgm:prSet phldrT="[文字]"/>
      <dgm:spPr/>
      <dgm:t>
        <a:bodyPr/>
        <a:lstStyle/>
        <a:p>
          <a:r>
            <a:rPr lang="en-US" altLang="zh-TW"/>
            <a:t>On or before 05/11/2021 (last school day before 1st Term Test Week)</a:t>
          </a:r>
          <a:endParaRPr lang="zh-TW" altLang="en-US"/>
        </a:p>
      </dgm:t>
    </dgm:pt>
    <dgm:pt modelId="{46C3EC44-6C48-4C71-94ED-C729FD401E39}" type="parTrans" cxnId="{229C3A6D-6BA0-46B7-9D0D-3E8FD7D724F5}">
      <dgm:prSet/>
      <dgm:spPr/>
      <dgm:t>
        <a:bodyPr/>
        <a:lstStyle/>
        <a:p>
          <a:endParaRPr lang="zh-TW" altLang="en-US"/>
        </a:p>
      </dgm:t>
    </dgm:pt>
    <dgm:pt modelId="{D3D0737C-0BD4-4F97-B9E0-4E2457F8E79D}" type="sibTrans" cxnId="{229C3A6D-6BA0-46B7-9D0D-3E8FD7D724F5}">
      <dgm:prSet/>
      <dgm:spPr/>
      <dgm:t>
        <a:bodyPr/>
        <a:lstStyle/>
        <a:p>
          <a:endParaRPr lang="zh-TW" altLang="en-US"/>
        </a:p>
      </dgm:t>
    </dgm:pt>
    <dgm:pt modelId="{AEC496EC-C7E7-4E99-9B2A-03B77E54AE3A}">
      <dgm:prSet phldrT="[文字]" custT="1"/>
      <dgm:spPr/>
      <dgm:t>
        <a:bodyPr/>
        <a:lstStyle/>
        <a:p>
          <a:r>
            <a:rPr lang="en-US" altLang="zh-TW" sz="900" b="1"/>
            <a:t>teacher provides</a:t>
          </a:r>
          <a:br>
            <a:rPr lang="en-US" altLang="zh-TW" sz="900" b="1"/>
          </a:br>
          <a:r>
            <a:rPr lang="en-US" altLang="zh-TW" sz="900" b="1"/>
            <a:t> letter</a:t>
          </a:r>
          <a:endParaRPr lang="zh-TW" altLang="en-US" sz="900" b="1"/>
        </a:p>
      </dgm:t>
    </dgm:pt>
    <dgm:pt modelId="{DCA5084A-AA2C-4056-A0FD-BE09B409BA1F}" type="parTrans" cxnId="{753FB5A3-FBA9-4485-BA31-777394AD62BB}">
      <dgm:prSet/>
      <dgm:spPr/>
      <dgm:t>
        <a:bodyPr/>
        <a:lstStyle/>
        <a:p>
          <a:endParaRPr lang="zh-TW" altLang="en-US"/>
        </a:p>
      </dgm:t>
    </dgm:pt>
    <dgm:pt modelId="{8FD5ACF6-C738-408F-AD29-A6139B3716AD}" type="sibTrans" cxnId="{753FB5A3-FBA9-4485-BA31-777394AD62BB}">
      <dgm:prSet/>
      <dgm:spPr/>
      <dgm:t>
        <a:bodyPr/>
        <a:lstStyle/>
        <a:p>
          <a:endParaRPr lang="zh-TW" altLang="en-US"/>
        </a:p>
      </dgm:t>
    </dgm:pt>
    <dgm:pt modelId="{73A2BD46-3FBD-44DB-836C-4BC6F1026B6E}">
      <dgm:prSet phldrT="[文字]"/>
      <dgm:spPr/>
      <dgm:t>
        <a:bodyPr/>
        <a:lstStyle/>
        <a:p>
          <a:r>
            <a:rPr lang="en-US" altLang="zh-TW" b="0"/>
            <a:t>provide recommenation letter with school chop and using school official letter on or before 22/12/2021 (official application deadline)</a:t>
          </a:r>
          <a:endParaRPr lang="zh-TW" altLang="en-US" b="0"/>
        </a:p>
      </dgm:t>
    </dgm:pt>
    <dgm:pt modelId="{DF9C10B3-24E4-4A43-BC05-B53F51B55CB7}" type="parTrans" cxnId="{3085C810-46B8-42A7-B08A-93F392B85495}">
      <dgm:prSet/>
      <dgm:spPr/>
      <dgm:t>
        <a:bodyPr/>
        <a:lstStyle/>
        <a:p>
          <a:endParaRPr lang="zh-TW" altLang="en-US"/>
        </a:p>
      </dgm:t>
    </dgm:pt>
    <dgm:pt modelId="{69357C2B-AA63-4C5A-827E-5D2F86C7A575}" type="sibTrans" cxnId="{3085C810-46B8-42A7-B08A-93F392B85495}">
      <dgm:prSet/>
      <dgm:spPr/>
      <dgm:t>
        <a:bodyPr/>
        <a:lstStyle/>
        <a:p>
          <a:endParaRPr lang="zh-TW" altLang="en-US"/>
        </a:p>
      </dgm:t>
    </dgm:pt>
    <dgm:pt modelId="{6975BE73-DAE9-41A0-BC30-36F294EAA767}">
      <dgm:prSet phldrT="[文字]"/>
      <dgm:spPr/>
      <dgm:t>
        <a:bodyPr/>
        <a:lstStyle/>
        <a:p>
          <a:r>
            <a:rPr lang="en-US" altLang="zh-TW" b="0"/>
            <a:t>(for school teacher wiling to be referee ONLY)</a:t>
          </a:r>
          <a:endParaRPr lang="zh-TW" altLang="en-US" b="0"/>
        </a:p>
      </dgm:t>
    </dgm:pt>
    <dgm:pt modelId="{60451DC6-3EA5-4577-AD33-7A87C1001F16}" type="parTrans" cxnId="{35EA44A6-3F40-429E-A451-79C778677DCB}">
      <dgm:prSet/>
      <dgm:spPr/>
      <dgm:t>
        <a:bodyPr/>
        <a:lstStyle/>
        <a:p>
          <a:endParaRPr lang="zh-TW" altLang="en-US"/>
        </a:p>
      </dgm:t>
    </dgm:pt>
    <dgm:pt modelId="{51D40C78-6C00-40D8-8215-E14FC0E1CE7D}" type="sibTrans" cxnId="{35EA44A6-3F40-429E-A451-79C778677DCB}">
      <dgm:prSet/>
      <dgm:spPr/>
      <dgm:t>
        <a:bodyPr/>
        <a:lstStyle/>
        <a:p>
          <a:endParaRPr lang="zh-TW" altLang="en-US"/>
        </a:p>
      </dgm:t>
    </dgm:pt>
    <dgm:pt modelId="{E3F37473-4DFD-4CAE-89D2-7A1550941DCA}" type="pres">
      <dgm:prSet presAssocID="{AB15330B-750B-4F5E-8FA5-C218E15DFAEE}" presName="linearFlow" presStyleCnt="0">
        <dgm:presLayoutVars>
          <dgm:dir/>
          <dgm:animLvl val="lvl"/>
          <dgm:resizeHandles val="exact"/>
        </dgm:presLayoutVars>
      </dgm:prSet>
      <dgm:spPr/>
    </dgm:pt>
    <dgm:pt modelId="{BD6ED200-E8FC-43F0-A4FF-49327783AE2A}" type="pres">
      <dgm:prSet presAssocID="{7C7B153F-827F-41BC-BE45-4A7DB0F2B70D}" presName="composite" presStyleCnt="0"/>
      <dgm:spPr/>
    </dgm:pt>
    <dgm:pt modelId="{F4442401-CB81-43FA-BC30-E27F036FFFC2}" type="pres">
      <dgm:prSet presAssocID="{7C7B153F-827F-41BC-BE45-4A7DB0F2B70D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8E328046-93A6-4661-A4FE-17CDB1D560F1}" type="pres">
      <dgm:prSet presAssocID="{7C7B153F-827F-41BC-BE45-4A7DB0F2B70D}" presName="descendantText" presStyleLbl="alignAcc1" presStyleIdx="0" presStyleCnt="4">
        <dgm:presLayoutVars>
          <dgm:bulletEnabled val="1"/>
        </dgm:presLayoutVars>
      </dgm:prSet>
      <dgm:spPr/>
    </dgm:pt>
    <dgm:pt modelId="{2E3C8348-1A83-4491-B318-8C399789C8B5}" type="pres">
      <dgm:prSet presAssocID="{2203CBA2-9A98-4794-A08B-A260B36663EC}" presName="sp" presStyleCnt="0"/>
      <dgm:spPr/>
    </dgm:pt>
    <dgm:pt modelId="{EF87E629-5882-4ED5-B5CA-1886AC6ED71C}" type="pres">
      <dgm:prSet presAssocID="{02851F1E-36DC-4266-BF2A-0317C83BE1BA}" presName="composite" presStyleCnt="0"/>
      <dgm:spPr/>
    </dgm:pt>
    <dgm:pt modelId="{819B86DE-C6A6-44EA-BB5E-172AFEAA4BBB}" type="pres">
      <dgm:prSet presAssocID="{02851F1E-36DC-4266-BF2A-0317C83BE1BA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C3A865C4-8B88-4FD0-8C5F-6315BAD3B88C}" type="pres">
      <dgm:prSet presAssocID="{02851F1E-36DC-4266-BF2A-0317C83BE1BA}" presName="descendantText" presStyleLbl="alignAcc1" presStyleIdx="1" presStyleCnt="4">
        <dgm:presLayoutVars>
          <dgm:bulletEnabled val="1"/>
        </dgm:presLayoutVars>
      </dgm:prSet>
      <dgm:spPr/>
    </dgm:pt>
    <dgm:pt modelId="{0F2EFC65-4115-41E0-BCB3-CB72BB1D17F0}" type="pres">
      <dgm:prSet presAssocID="{7435AEF3-F9D9-4B7E-8077-10381EC712B4}" presName="sp" presStyleCnt="0"/>
      <dgm:spPr/>
    </dgm:pt>
    <dgm:pt modelId="{3E92DE5E-3EED-4DA8-BEBC-A99E82223F7D}" type="pres">
      <dgm:prSet presAssocID="{20108D61-66B4-4ED4-8CCE-872A026ADB86}" presName="composite" presStyleCnt="0"/>
      <dgm:spPr/>
    </dgm:pt>
    <dgm:pt modelId="{B6A43B4B-81AE-4651-A06B-304641757054}" type="pres">
      <dgm:prSet presAssocID="{20108D61-66B4-4ED4-8CCE-872A026ADB86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7D20E625-3602-46F1-BE68-FBC7BE3DC604}" type="pres">
      <dgm:prSet presAssocID="{20108D61-66B4-4ED4-8CCE-872A026ADB86}" presName="descendantText" presStyleLbl="alignAcc1" presStyleIdx="2" presStyleCnt="4">
        <dgm:presLayoutVars>
          <dgm:bulletEnabled val="1"/>
        </dgm:presLayoutVars>
      </dgm:prSet>
      <dgm:spPr/>
    </dgm:pt>
    <dgm:pt modelId="{8E4604C8-AE10-4210-9E80-766B9FB371C4}" type="pres">
      <dgm:prSet presAssocID="{C879562A-26A4-4C4B-A26C-1F71A242A997}" presName="sp" presStyleCnt="0"/>
      <dgm:spPr/>
    </dgm:pt>
    <dgm:pt modelId="{2D0D87DB-8C54-4B0F-997B-9CE1866F29DC}" type="pres">
      <dgm:prSet presAssocID="{AEC496EC-C7E7-4E99-9B2A-03B77E54AE3A}" presName="composite" presStyleCnt="0"/>
      <dgm:spPr/>
    </dgm:pt>
    <dgm:pt modelId="{47E7653A-81E8-4D90-B5C2-F3FEB8FFD9F7}" type="pres">
      <dgm:prSet presAssocID="{AEC496EC-C7E7-4E99-9B2A-03B77E54AE3A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AC6B5F0A-3AF2-4FC1-A016-7D96AC10FC56}" type="pres">
      <dgm:prSet presAssocID="{AEC496EC-C7E7-4E99-9B2A-03B77E54AE3A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578A9F01-78F9-4FF9-B761-267487833EAD}" srcId="{20108D61-66B4-4ED4-8CCE-872A026ADB86}" destId="{B46A0C97-D753-4FBE-96E1-75832150E8BB}" srcOrd="1" destOrd="0" parTransId="{E48262DD-1224-477F-94E4-0495143BD24F}" sibTransId="{7E492568-D80A-48D7-9FE4-93C4337017AE}"/>
    <dgm:cxn modelId="{AE78BA0B-282D-4407-AD2D-D8D7442E4303}" type="presOf" srcId="{8BAD3B26-15A5-43E5-95D2-CE11FC6F9D72}" destId="{8E328046-93A6-4661-A4FE-17CDB1D560F1}" srcOrd="0" destOrd="2" presId="urn:microsoft.com/office/officeart/2005/8/layout/chevron2"/>
    <dgm:cxn modelId="{3085C810-46B8-42A7-B08A-93F392B85495}" srcId="{AEC496EC-C7E7-4E99-9B2A-03B77E54AE3A}" destId="{73A2BD46-3FBD-44DB-836C-4BC6F1026B6E}" srcOrd="1" destOrd="0" parTransId="{DF9C10B3-24E4-4A43-BC05-B53F51B55CB7}" sibTransId="{69357C2B-AA63-4C5A-827E-5D2F86C7A575}"/>
    <dgm:cxn modelId="{B78B141B-7F74-49ED-BD94-D57BCD984852}" type="presOf" srcId="{F72DCB88-EF53-4B52-A33D-259B7540AB61}" destId="{8E328046-93A6-4661-A4FE-17CDB1D560F1}" srcOrd="0" destOrd="0" presId="urn:microsoft.com/office/officeart/2005/8/layout/chevron2"/>
    <dgm:cxn modelId="{F35D5224-CF17-48C2-B504-CB4FD1AC428D}" srcId="{02851F1E-36DC-4266-BF2A-0317C83BE1BA}" destId="{4F0BD5B8-1F33-45E3-9B11-276F1518D8BA}" srcOrd="1" destOrd="0" parTransId="{1610B456-E111-428D-8F69-57842FB2D147}" sibTransId="{CE12CB57-EF4B-4BB5-8C1D-376F7A58E138}"/>
    <dgm:cxn modelId="{7CF9542E-F898-4AFB-8C25-4C7162628621}" type="presOf" srcId="{20108D61-66B4-4ED4-8CCE-872A026ADB86}" destId="{B6A43B4B-81AE-4651-A06B-304641757054}" srcOrd="0" destOrd="0" presId="urn:microsoft.com/office/officeart/2005/8/layout/chevron2"/>
    <dgm:cxn modelId="{38EE2F37-D0AF-488A-8FB5-09BBFEF8FC31}" srcId="{AB15330B-750B-4F5E-8FA5-C218E15DFAEE}" destId="{7C7B153F-827F-41BC-BE45-4A7DB0F2B70D}" srcOrd="0" destOrd="0" parTransId="{928C855D-7482-4310-9A4E-163B7BE05F7E}" sibTransId="{2203CBA2-9A98-4794-A08B-A260B36663EC}"/>
    <dgm:cxn modelId="{61B43449-3554-4BCD-98C7-CCBB978EC6EF}" type="presOf" srcId="{73A2BD46-3FBD-44DB-836C-4BC6F1026B6E}" destId="{AC6B5F0A-3AF2-4FC1-A016-7D96AC10FC56}" srcOrd="0" destOrd="1" presId="urn:microsoft.com/office/officeart/2005/8/layout/chevron2"/>
    <dgm:cxn modelId="{49250152-B990-4095-80F8-66C280C1036B}" type="presOf" srcId="{0A425404-30F7-4BCD-85C6-1F8BF6ADD041}" destId="{8E328046-93A6-4661-A4FE-17CDB1D560F1}" srcOrd="0" destOrd="1" presId="urn:microsoft.com/office/officeart/2005/8/layout/chevron2"/>
    <dgm:cxn modelId="{EE42EE56-47DD-499B-8234-01EE491FA599}" type="presOf" srcId="{AEC496EC-C7E7-4E99-9B2A-03B77E54AE3A}" destId="{47E7653A-81E8-4D90-B5C2-F3FEB8FFD9F7}" srcOrd="0" destOrd="0" presId="urn:microsoft.com/office/officeart/2005/8/layout/chevron2"/>
    <dgm:cxn modelId="{229C3A6D-6BA0-46B7-9D0D-3E8FD7D724F5}" srcId="{7C7B153F-827F-41BC-BE45-4A7DB0F2B70D}" destId="{F72DCB88-EF53-4B52-A33D-259B7540AB61}" srcOrd="0" destOrd="0" parTransId="{46C3EC44-6C48-4C71-94ED-C729FD401E39}" sibTransId="{D3D0737C-0BD4-4F97-B9E0-4E2457F8E79D}"/>
    <dgm:cxn modelId="{F37CF87D-36BB-4411-91ED-702F08F5D7C6}" type="presOf" srcId="{25880C2B-F3E2-4DF6-A1C1-C3F22BAC2BA1}" destId="{7D20E625-3602-46F1-BE68-FBC7BE3DC604}" srcOrd="0" destOrd="0" presId="urn:microsoft.com/office/officeart/2005/8/layout/chevron2"/>
    <dgm:cxn modelId="{DDA2A380-C6CB-4BE8-BAB2-38CA592FC98C}" srcId="{20108D61-66B4-4ED4-8CCE-872A026ADB86}" destId="{25880C2B-F3E2-4DF6-A1C1-C3F22BAC2BA1}" srcOrd="0" destOrd="0" parTransId="{C16029E5-F4DC-4640-8EA7-A1354243787E}" sibTransId="{5F176C64-89A1-4FA6-88CB-BBB452641D1C}"/>
    <dgm:cxn modelId="{42C8C181-5084-437D-ACD2-2834DD0EF4D7}" type="presOf" srcId="{6975BE73-DAE9-41A0-BC30-36F294EAA767}" destId="{AC6B5F0A-3AF2-4FC1-A016-7D96AC10FC56}" srcOrd="0" destOrd="0" presId="urn:microsoft.com/office/officeart/2005/8/layout/chevron2"/>
    <dgm:cxn modelId="{455BF282-F717-4521-A1E8-88A56387788C}" type="presOf" srcId="{B46A0C97-D753-4FBE-96E1-75832150E8BB}" destId="{7D20E625-3602-46F1-BE68-FBC7BE3DC604}" srcOrd="0" destOrd="1" presId="urn:microsoft.com/office/officeart/2005/8/layout/chevron2"/>
    <dgm:cxn modelId="{D98A9089-2F32-49E4-B2AC-F6898A6B7AC3}" srcId="{AB15330B-750B-4F5E-8FA5-C218E15DFAEE}" destId="{02851F1E-36DC-4266-BF2A-0317C83BE1BA}" srcOrd="1" destOrd="0" parTransId="{B7585785-07B4-479C-A3F2-A5CE80D854E7}" sibTransId="{7435AEF3-F9D9-4B7E-8077-10381EC712B4}"/>
    <dgm:cxn modelId="{753FB5A3-FBA9-4485-BA31-777394AD62BB}" srcId="{AB15330B-750B-4F5E-8FA5-C218E15DFAEE}" destId="{AEC496EC-C7E7-4E99-9B2A-03B77E54AE3A}" srcOrd="3" destOrd="0" parTransId="{DCA5084A-AA2C-4056-A0FD-BE09B409BA1F}" sibTransId="{8FD5ACF6-C738-408F-AD29-A6139B3716AD}"/>
    <dgm:cxn modelId="{35EA44A6-3F40-429E-A451-79C778677DCB}" srcId="{AEC496EC-C7E7-4E99-9B2A-03B77E54AE3A}" destId="{6975BE73-DAE9-41A0-BC30-36F294EAA767}" srcOrd="0" destOrd="0" parTransId="{60451DC6-3EA5-4577-AD33-7A87C1001F16}" sibTransId="{51D40C78-6C00-40D8-8215-E14FC0E1CE7D}"/>
    <dgm:cxn modelId="{92EEE1AF-9641-4646-9ACB-32C1439C1A2E}" type="presOf" srcId="{AB15330B-750B-4F5E-8FA5-C218E15DFAEE}" destId="{E3F37473-4DFD-4CAE-89D2-7A1550941DCA}" srcOrd="0" destOrd="0" presId="urn:microsoft.com/office/officeart/2005/8/layout/chevron2"/>
    <dgm:cxn modelId="{4BC38FB1-78A0-4D13-A009-0116305FAB27}" srcId="{7C7B153F-827F-41BC-BE45-4A7DB0F2B70D}" destId="{8BAD3B26-15A5-43E5-95D2-CE11FC6F9D72}" srcOrd="2" destOrd="0" parTransId="{0870D483-5EF7-484E-9DD4-28CFF448C2C7}" sibTransId="{0AB1F2FE-E0B7-4404-B33E-1B24D4469393}"/>
    <dgm:cxn modelId="{C84808B3-8DFF-4F09-BBF9-63BC9CEF840E}" type="presOf" srcId="{02851F1E-36DC-4266-BF2A-0317C83BE1BA}" destId="{819B86DE-C6A6-44EA-BB5E-172AFEAA4BBB}" srcOrd="0" destOrd="0" presId="urn:microsoft.com/office/officeart/2005/8/layout/chevron2"/>
    <dgm:cxn modelId="{D0529BB7-CA66-4362-99D9-4865B0897551}" srcId="{02851F1E-36DC-4266-BF2A-0317C83BE1BA}" destId="{27C09D1C-D7A4-4669-BADF-A5AECAA6F300}" srcOrd="0" destOrd="0" parTransId="{7ACC623B-A23D-498D-B6B2-5E2C7CE60ED4}" sibTransId="{C0D1634A-76EB-4A92-9AEA-EEFED10FC739}"/>
    <dgm:cxn modelId="{056443CC-E8CA-4CEA-B3A6-A78434096AFD}" type="presOf" srcId="{7C7B153F-827F-41BC-BE45-4A7DB0F2B70D}" destId="{F4442401-CB81-43FA-BC30-E27F036FFFC2}" srcOrd="0" destOrd="0" presId="urn:microsoft.com/office/officeart/2005/8/layout/chevron2"/>
    <dgm:cxn modelId="{BCEC7ED2-D4E6-47BE-B5D9-0C6DDE1DF245}" type="presOf" srcId="{27C09D1C-D7A4-4669-BADF-A5AECAA6F300}" destId="{C3A865C4-8B88-4FD0-8C5F-6315BAD3B88C}" srcOrd="0" destOrd="0" presId="urn:microsoft.com/office/officeart/2005/8/layout/chevron2"/>
    <dgm:cxn modelId="{BEF241DA-7B58-462C-9959-325E7B09A3D3}" srcId="{AB15330B-750B-4F5E-8FA5-C218E15DFAEE}" destId="{20108D61-66B4-4ED4-8CCE-872A026ADB86}" srcOrd="2" destOrd="0" parTransId="{386FD109-941A-4465-9578-01A863535124}" sibTransId="{C879562A-26A4-4C4B-A26C-1F71A242A997}"/>
    <dgm:cxn modelId="{6AE135ED-6CE4-4800-B371-46204DE11BB3}" srcId="{7C7B153F-827F-41BC-BE45-4A7DB0F2B70D}" destId="{0A425404-30F7-4BCD-85C6-1F8BF6ADD041}" srcOrd="1" destOrd="0" parTransId="{B94C4E36-F49C-4115-AB95-497090F7B068}" sibTransId="{82DCB520-C939-4C7C-BB43-B533886C3B79}"/>
    <dgm:cxn modelId="{CD1062F8-AA3B-4AE7-AC00-636466D469E9}" type="presOf" srcId="{4F0BD5B8-1F33-45E3-9B11-276F1518D8BA}" destId="{C3A865C4-8B88-4FD0-8C5F-6315BAD3B88C}" srcOrd="0" destOrd="1" presId="urn:microsoft.com/office/officeart/2005/8/layout/chevron2"/>
    <dgm:cxn modelId="{7B2B0E68-4DAF-4A4F-9405-34CC47EE071F}" type="presParOf" srcId="{E3F37473-4DFD-4CAE-89D2-7A1550941DCA}" destId="{BD6ED200-E8FC-43F0-A4FF-49327783AE2A}" srcOrd="0" destOrd="0" presId="urn:microsoft.com/office/officeart/2005/8/layout/chevron2"/>
    <dgm:cxn modelId="{A851155F-1021-4FC1-B89E-039A49034BDB}" type="presParOf" srcId="{BD6ED200-E8FC-43F0-A4FF-49327783AE2A}" destId="{F4442401-CB81-43FA-BC30-E27F036FFFC2}" srcOrd="0" destOrd="0" presId="urn:microsoft.com/office/officeart/2005/8/layout/chevron2"/>
    <dgm:cxn modelId="{AC1CA5D3-F188-4F44-A5DD-B22E40EAD057}" type="presParOf" srcId="{BD6ED200-E8FC-43F0-A4FF-49327783AE2A}" destId="{8E328046-93A6-4661-A4FE-17CDB1D560F1}" srcOrd="1" destOrd="0" presId="urn:microsoft.com/office/officeart/2005/8/layout/chevron2"/>
    <dgm:cxn modelId="{23406B08-138B-4903-89B8-580402E578EF}" type="presParOf" srcId="{E3F37473-4DFD-4CAE-89D2-7A1550941DCA}" destId="{2E3C8348-1A83-4491-B318-8C399789C8B5}" srcOrd="1" destOrd="0" presId="urn:microsoft.com/office/officeart/2005/8/layout/chevron2"/>
    <dgm:cxn modelId="{494C86DE-B182-4F40-B2D7-8D0B2B9DFE87}" type="presParOf" srcId="{E3F37473-4DFD-4CAE-89D2-7A1550941DCA}" destId="{EF87E629-5882-4ED5-B5CA-1886AC6ED71C}" srcOrd="2" destOrd="0" presId="urn:microsoft.com/office/officeart/2005/8/layout/chevron2"/>
    <dgm:cxn modelId="{137403F8-E62B-48A7-B82A-A95F729B3706}" type="presParOf" srcId="{EF87E629-5882-4ED5-B5CA-1886AC6ED71C}" destId="{819B86DE-C6A6-44EA-BB5E-172AFEAA4BBB}" srcOrd="0" destOrd="0" presId="urn:microsoft.com/office/officeart/2005/8/layout/chevron2"/>
    <dgm:cxn modelId="{D6114D82-FFE8-45B5-AE23-BF84B37B741E}" type="presParOf" srcId="{EF87E629-5882-4ED5-B5CA-1886AC6ED71C}" destId="{C3A865C4-8B88-4FD0-8C5F-6315BAD3B88C}" srcOrd="1" destOrd="0" presId="urn:microsoft.com/office/officeart/2005/8/layout/chevron2"/>
    <dgm:cxn modelId="{D9447CF6-225F-4ECF-A1B3-0C4D5983B170}" type="presParOf" srcId="{E3F37473-4DFD-4CAE-89D2-7A1550941DCA}" destId="{0F2EFC65-4115-41E0-BCB3-CB72BB1D17F0}" srcOrd="3" destOrd="0" presId="urn:microsoft.com/office/officeart/2005/8/layout/chevron2"/>
    <dgm:cxn modelId="{756990FD-48E6-4DF0-948F-DCB160D4D150}" type="presParOf" srcId="{E3F37473-4DFD-4CAE-89D2-7A1550941DCA}" destId="{3E92DE5E-3EED-4DA8-BEBC-A99E82223F7D}" srcOrd="4" destOrd="0" presId="urn:microsoft.com/office/officeart/2005/8/layout/chevron2"/>
    <dgm:cxn modelId="{16FFA1A7-CD27-42E0-A86A-7F6C23A01678}" type="presParOf" srcId="{3E92DE5E-3EED-4DA8-BEBC-A99E82223F7D}" destId="{B6A43B4B-81AE-4651-A06B-304641757054}" srcOrd="0" destOrd="0" presId="urn:microsoft.com/office/officeart/2005/8/layout/chevron2"/>
    <dgm:cxn modelId="{BBC171F9-16FD-4083-825A-B83E9297D959}" type="presParOf" srcId="{3E92DE5E-3EED-4DA8-BEBC-A99E82223F7D}" destId="{7D20E625-3602-46F1-BE68-FBC7BE3DC604}" srcOrd="1" destOrd="0" presId="urn:microsoft.com/office/officeart/2005/8/layout/chevron2"/>
    <dgm:cxn modelId="{38A45493-B4A4-4553-95A3-9009D5CEDF14}" type="presParOf" srcId="{E3F37473-4DFD-4CAE-89D2-7A1550941DCA}" destId="{8E4604C8-AE10-4210-9E80-766B9FB371C4}" srcOrd="5" destOrd="0" presId="urn:microsoft.com/office/officeart/2005/8/layout/chevron2"/>
    <dgm:cxn modelId="{B8D07AA6-463B-4A96-956A-373C96EDE1E4}" type="presParOf" srcId="{E3F37473-4DFD-4CAE-89D2-7A1550941DCA}" destId="{2D0D87DB-8C54-4B0F-997B-9CE1866F29DC}" srcOrd="6" destOrd="0" presId="urn:microsoft.com/office/officeart/2005/8/layout/chevron2"/>
    <dgm:cxn modelId="{2BCA0BF6-DC3E-45E6-A461-7882F12BCA24}" type="presParOf" srcId="{2D0D87DB-8C54-4B0F-997B-9CE1866F29DC}" destId="{47E7653A-81E8-4D90-B5C2-F3FEB8FFD9F7}" srcOrd="0" destOrd="0" presId="urn:microsoft.com/office/officeart/2005/8/layout/chevron2"/>
    <dgm:cxn modelId="{47778AA0-9A88-47BA-A6F0-A259975B34D3}" type="presParOf" srcId="{2D0D87DB-8C54-4B0F-997B-9CE1866F29DC}" destId="{AC6B5F0A-3AF2-4FC1-A016-7D96AC10FC5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442401-CB81-43FA-BC30-E27F036FFFC2}">
      <dsp:nvSpPr>
        <dsp:cNvPr id="0" name=""/>
        <dsp:cNvSpPr/>
      </dsp:nvSpPr>
      <dsp:spPr>
        <a:xfrm rot="5400000">
          <a:off x="-145340" y="147151"/>
          <a:ext cx="968934" cy="6782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b="1" kern="1200"/>
            <a:t>student invites teacher</a:t>
          </a:r>
          <a:endParaRPr lang="zh-TW" altLang="en-US" sz="900" b="1" kern="1200"/>
        </a:p>
      </dsp:txBody>
      <dsp:txXfrm rot="-5400000">
        <a:off x="0" y="340938"/>
        <a:ext cx="678254" cy="290680"/>
      </dsp:txXfrm>
    </dsp:sp>
    <dsp:sp modelId="{8E328046-93A6-4661-A4FE-17CDB1D560F1}">
      <dsp:nvSpPr>
        <dsp:cNvPr id="0" name=""/>
        <dsp:cNvSpPr/>
      </dsp:nvSpPr>
      <dsp:spPr>
        <a:xfrm rot="5400000">
          <a:off x="3189952" y="-2509887"/>
          <a:ext cx="630138" cy="56535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/>
            <a:t>On or before 05/11/2021 (last school day before 1st Term Test Week)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/>
            <a:t>applicant invites no more than TWO teachers to be referee under JUPAS SPN 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/>
            <a:t>applicant provides information sheet and additional informtion to teachers </a:t>
          </a:r>
          <a:endParaRPr lang="zh-TW" altLang="en-US" sz="1100" kern="1200"/>
        </a:p>
      </dsp:txBody>
      <dsp:txXfrm rot="-5400000">
        <a:off x="678255" y="32571"/>
        <a:ext cx="5622773" cy="568616"/>
      </dsp:txXfrm>
    </dsp:sp>
    <dsp:sp modelId="{819B86DE-C6A6-44EA-BB5E-172AFEAA4BBB}">
      <dsp:nvSpPr>
        <dsp:cNvPr id="0" name=""/>
        <dsp:cNvSpPr/>
      </dsp:nvSpPr>
      <dsp:spPr>
        <a:xfrm rot="5400000">
          <a:off x="-145340" y="964527"/>
          <a:ext cx="968934" cy="6782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b="1" kern="1200"/>
            <a:t>teacher considers</a:t>
          </a:r>
        </a:p>
      </dsp:txBody>
      <dsp:txXfrm rot="-5400000">
        <a:off x="0" y="1158314"/>
        <a:ext cx="678254" cy="290680"/>
      </dsp:txXfrm>
    </dsp:sp>
    <dsp:sp modelId="{C3A865C4-8B88-4FD0-8C5F-6315BAD3B88C}">
      <dsp:nvSpPr>
        <dsp:cNvPr id="0" name=""/>
        <dsp:cNvSpPr/>
      </dsp:nvSpPr>
      <dsp:spPr>
        <a:xfrm rot="5400000">
          <a:off x="3190117" y="-1692675"/>
          <a:ext cx="629807" cy="56535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/>
            <a:t>05/11 - 19/11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/>
            <a:t>Teacher considers the recommendation based on the information provided by applicant</a:t>
          </a:r>
          <a:endParaRPr lang="zh-TW" altLang="en-US" sz="1100" kern="1200"/>
        </a:p>
      </dsp:txBody>
      <dsp:txXfrm rot="-5400000">
        <a:off x="678254" y="849933"/>
        <a:ext cx="5622789" cy="568317"/>
      </dsp:txXfrm>
    </dsp:sp>
    <dsp:sp modelId="{B6A43B4B-81AE-4651-A06B-304641757054}">
      <dsp:nvSpPr>
        <dsp:cNvPr id="0" name=""/>
        <dsp:cNvSpPr/>
      </dsp:nvSpPr>
      <dsp:spPr>
        <a:xfrm rot="5400000">
          <a:off x="-145340" y="1781904"/>
          <a:ext cx="968934" cy="6782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b="1" kern="1200"/>
            <a:t>teacher</a:t>
          </a:r>
          <a:br>
            <a:rPr lang="en-US" altLang="zh-TW" sz="900" b="1" kern="1200"/>
          </a:br>
          <a:r>
            <a:rPr lang="en-US" altLang="zh-TW" sz="900" b="1" kern="1200"/>
            <a:t>notifies </a:t>
          </a:r>
          <a:br>
            <a:rPr lang="en-US" altLang="zh-TW" sz="900" b="1" kern="1200"/>
          </a:br>
          <a:r>
            <a:rPr lang="en-US" altLang="zh-TW" sz="900" b="1" kern="1200"/>
            <a:t>student</a:t>
          </a:r>
          <a:endParaRPr lang="zh-TW" altLang="en-US" sz="900" b="1" kern="1200"/>
        </a:p>
      </dsp:txBody>
      <dsp:txXfrm rot="-5400000">
        <a:off x="0" y="1975691"/>
        <a:ext cx="678254" cy="290680"/>
      </dsp:txXfrm>
    </dsp:sp>
    <dsp:sp modelId="{7D20E625-3602-46F1-BE68-FBC7BE3DC604}">
      <dsp:nvSpPr>
        <dsp:cNvPr id="0" name=""/>
        <dsp:cNvSpPr/>
      </dsp:nvSpPr>
      <dsp:spPr>
        <a:xfrm rot="5400000">
          <a:off x="3190117" y="-875298"/>
          <a:ext cx="629807" cy="56535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/>
            <a:t>No later than 20/11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/>
            <a:t>Teacher notifies student about the result of recommendation </a:t>
          </a:r>
          <a:endParaRPr lang="zh-TW" altLang="en-US" sz="1100" kern="1200"/>
        </a:p>
      </dsp:txBody>
      <dsp:txXfrm rot="-5400000">
        <a:off x="678254" y="1667310"/>
        <a:ext cx="5622789" cy="568317"/>
      </dsp:txXfrm>
    </dsp:sp>
    <dsp:sp modelId="{47E7653A-81E8-4D90-B5C2-F3FEB8FFD9F7}">
      <dsp:nvSpPr>
        <dsp:cNvPr id="0" name=""/>
        <dsp:cNvSpPr/>
      </dsp:nvSpPr>
      <dsp:spPr>
        <a:xfrm rot="5400000">
          <a:off x="-145340" y="2599281"/>
          <a:ext cx="968934" cy="6782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900" b="1" kern="1200"/>
            <a:t>teacher provides</a:t>
          </a:r>
          <a:br>
            <a:rPr lang="en-US" altLang="zh-TW" sz="900" b="1" kern="1200"/>
          </a:br>
          <a:r>
            <a:rPr lang="en-US" altLang="zh-TW" sz="900" b="1" kern="1200"/>
            <a:t> letter</a:t>
          </a:r>
          <a:endParaRPr lang="zh-TW" altLang="en-US" sz="900" b="1" kern="1200"/>
        </a:p>
      </dsp:txBody>
      <dsp:txXfrm rot="-5400000">
        <a:off x="0" y="2793068"/>
        <a:ext cx="678254" cy="290680"/>
      </dsp:txXfrm>
    </dsp:sp>
    <dsp:sp modelId="{AC6B5F0A-3AF2-4FC1-A016-7D96AC10FC56}">
      <dsp:nvSpPr>
        <dsp:cNvPr id="0" name=""/>
        <dsp:cNvSpPr/>
      </dsp:nvSpPr>
      <dsp:spPr>
        <a:xfrm rot="5400000">
          <a:off x="3190117" y="-57922"/>
          <a:ext cx="629807" cy="56535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b="0" kern="1200"/>
            <a:t>(for school teacher wiling to be referee ONLY)</a:t>
          </a:r>
          <a:endParaRPr lang="zh-TW" altLang="en-US" sz="1100" b="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b="0" kern="1200"/>
            <a:t>provide recommenation letter with school chop and using school official letter on or before 22/12/2021 (official application deadline)</a:t>
          </a:r>
          <a:endParaRPr lang="zh-TW" altLang="en-US" sz="1100" b="0" kern="1200"/>
        </a:p>
      </dsp:txBody>
      <dsp:txXfrm rot="-5400000">
        <a:off x="678254" y="2484686"/>
        <a:ext cx="5622789" cy="568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C.C.C. Mong Man Wai College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MMWC staff</dc:creator>
  <cp:lastModifiedBy>Him Lee</cp:lastModifiedBy>
  <cp:revision>3</cp:revision>
  <cp:lastPrinted>2016-08-31T01:38:00Z</cp:lastPrinted>
  <dcterms:created xsi:type="dcterms:W3CDTF">2021-10-28T08:54:00Z</dcterms:created>
  <dcterms:modified xsi:type="dcterms:W3CDTF">2021-10-28T08:55:00Z</dcterms:modified>
</cp:coreProperties>
</file>